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Pr="00DE31E2" w:rsidR="008B3B18" w:rsidRDefault="00000000" w14:paraId="733A6AC8" w14:textId="5F76C4ED">
      <w:pPr>
        <w:shd w:val="clear" w:color="auto" w:fill="FFFFFF"/>
        <w:spacing w:before="432" w:after="0" w:line="240" w:lineRule="auto"/>
        <w:rPr>
          <w:rFonts w:ascii="Quattrocento Sans" w:hAnsi="Quattrocento Sans" w:eastAsia="Quattrocento Sans" w:cs="Quattrocento Sans"/>
          <w:sz w:val="34"/>
          <w:szCs w:val="34"/>
        </w:rPr>
      </w:pPr>
      <w:r w:rsidRPr="00DE31E2">
        <w:rPr>
          <w:rFonts w:ascii="Quattrocento Sans" w:hAnsi="Quattrocento Sans" w:eastAsia="Quattrocento Sans" w:cs="Quattrocento Sans"/>
          <w:b/>
          <w:sz w:val="34"/>
          <w:szCs w:val="34"/>
          <w:u w:val="single"/>
        </w:rPr>
        <w:t>Production Release of Smart Control Resource Manager v2.6.0.293 and  Ransomware Recovery Manager Version 24.1.92</w:t>
      </w:r>
      <w:r w:rsidR="00D15297">
        <w:rPr>
          <w:rFonts w:ascii="Quattrocento Sans" w:hAnsi="Quattrocento Sans" w:eastAsia="Quattrocento Sans" w:cs="Quattrocento Sans"/>
          <w:b/>
          <w:sz w:val="34"/>
          <w:szCs w:val="34"/>
          <w:u w:val="single"/>
        </w:rPr>
        <w:t>8</w:t>
      </w:r>
      <w:r w:rsidRPr="00DE31E2">
        <w:rPr>
          <w:rFonts w:ascii="Quattrocento Sans" w:hAnsi="Quattrocento Sans" w:eastAsia="Quattrocento Sans" w:cs="Quattrocento Sans"/>
          <w:sz w:val="34"/>
          <w:szCs w:val="34"/>
        </w:rPr>
        <w:t> </w:t>
      </w:r>
    </w:p>
    <w:p w:rsidR="008B3B18" w:rsidRDefault="00000000" w14:paraId="231F68A7" w14:textId="08B83389">
      <w:pPr>
        <w:numPr>
          <w:ilvl w:val="0"/>
          <w:numId w:val="2"/>
        </w:numPr>
        <w:shd w:val="clear" w:color="auto" w:fill="FFFFFF"/>
        <w:spacing w:after="0" w:line="240" w:lineRule="auto"/>
        <w:rPr>
          <w:color w:val="172B4D"/>
        </w:rPr>
      </w:pPr>
      <w:r>
        <w:rPr>
          <w:rFonts w:ascii="Quattrocento Sans" w:hAnsi="Quattrocento Sans" w:eastAsia="Quattrocento Sans" w:cs="Quattrocento Sans"/>
          <w:color w:val="172B4D"/>
          <w:sz w:val="24"/>
          <w:szCs w:val="24"/>
        </w:rPr>
        <w:t>SCRM v2.6.0.293 and RRM Version 24.1.92</w:t>
      </w:r>
      <w:r w:rsidR="00D15297">
        <w:rPr>
          <w:rFonts w:ascii="Quattrocento Sans" w:hAnsi="Quattrocento Sans" w:eastAsia="Quattrocento Sans" w:cs="Quattrocento Sans"/>
          <w:color w:val="172B4D"/>
          <w:sz w:val="24"/>
          <w:szCs w:val="24"/>
        </w:rPr>
        <w:t>8</w:t>
      </w:r>
      <w:r>
        <w:rPr>
          <w:rFonts w:ascii="Quattrocento Sans" w:hAnsi="Quattrocento Sans" w:eastAsia="Quattrocento Sans" w:cs="Quattrocento Sans"/>
          <w:color w:val="172B4D"/>
          <w:sz w:val="24"/>
          <w:szCs w:val="24"/>
        </w:rPr>
        <w:t xml:space="preserve">. </w:t>
      </w:r>
    </w:p>
    <w:p w:rsidR="008B3B18" w:rsidRDefault="00000000" w14:paraId="06FE9B06" w14:textId="714129F8">
      <w:pPr>
        <w:numPr>
          <w:ilvl w:val="0"/>
          <w:numId w:val="2"/>
        </w:numPr>
        <w:shd w:val="clear" w:color="auto" w:fill="FFFFFF"/>
        <w:spacing w:after="0" w:line="240" w:lineRule="auto"/>
        <w:rPr>
          <w:color w:val="172B4D"/>
        </w:rPr>
      </w:pPr>
      <w:r>
        <w:rPr>
          <w:rFonts w:ascii="Quattrocento Sans" w:hAnsi="Quattrocento Sans" w:eastAsia="Quattrocento Sans" w:cs="Quattrocento Sans"/>
          <w:color w:val="172B4D"/>
          <w:sz w:val="24"/>
          <w:szCs w:val="24"/>
        </w:rPr>
        <w:t>This document will be broken up into several parts: Recommended Hardware and Software, Impacts, Installation changes any default changes if any, Security Configuration changes if any, New Features</w:t>
      </w:r>
      <w:r w:rsidR="00602E30">
        <w:rPr>
          <w:rFonts w:ascii="Quattrocento Sans" w:hAnsi="Quattrocento Sans" w:eastAsia="Quattrocento Sans" w:cs="Quattrocento Sans"/>
          <w:color w:val="172B4D"/>
          <w:sz w:val="24"/>
          <w:szCs w:val="24"/>
        </w:rPr>
        <w:t xml:space="preserve"> and</w:t>
      </w:r>
      <w:r>
        <w:rPr>
          <w:rFonts w:ascii="Quattrocento Sans" w:hAnsi="Quattrocento Sans" w:eastAsia="Quattrocento Sans" w:cs="Quattrocento Sans"/>
          <w:color w:val="172B4D"/>
          <w:sz w:val="24"/>
          <w:szCs w:val="24"/>
        </w:rPr>
        <w:t xml:space="preserve"> Enhancements</w:t>
      </w:r>
      <w:r w:rsidR="00602E30">
        <w:rPr>
          <w:rFonts w:ascii="Quattrocento Sans" w:hAnsi="Quattrocento Sans" w:eastAsia="Quattrocento Sans" w:cs="Quattrocento Sans"/>
          <w:color w:val="172B4D"/>
          <w:sz w:val="24"/>
          <w:szCs w:val="24"/>
        </w:rPr>
        <w:t xml:space="preserve">. </w:t>
      </w:r>
      <w:r>
        <w:rPr>
          <w:rFonts w:ascii="Quattrocento Sans" w:hAnsi="Quattrocento Sans" w:eastAsia="Quattrocento Sans" w:cs="Quattrocento Sans"/>
          <w:color w:val="172B4D"/>
          <w:sz w:val="24"/>
          <w:szCs w:val="24"/>
        </w:rPr>
        <w:t xml:space="preserve"> </w:t>
      </w:r>
    </w:p>
    <w:p w:rsidR="008B3B18" w:rsidRDefault="00000000" w14:paraId="708DEC2D" w14:textId="77777777">
      <w:pPr>
        <w:numPr>
          <w:ilvl w:val="0"/>
          <w:numId w:val="2"/>
        </w:numPr>
        <w:shd w:val="clear" w:color="auto" w:fill="FFFFFF"/>
        <w:spacing w:after="0" w:line="240" w:lineRule="auto"/>
        <w:rPr>
          <w:color w:val="172B4D"/>
        </w:rPr>
      </w:pPr>
      <w:r>
        <w:rPr>
          <w:rFonts w:ascii="Quattrocento Sans" w:hAnsi="Quattrocento Sans" w:eastAsia="Quattrocento Sans" w:cs="Quattrocento Sans"/>
          <w:color w:val="172B4D"/>
          <w:sz w:val="24"/>
          <w:szCs w:val="24"/>
        </w:rPr>
        <w:t>The following information covers new features and updates within the release. You may recognize feature or backlog item numbers attached to existing support cases</w:t>
      </w:r>
    </w:p>
    <w:p w:rsidR="008B3B18" w:rsidRDefault="00000000" w14:paraId="0FAA60A1" w14:textId="77777777">
      <w:pPr>
        <w:numPr>
          <w:ilvl w:val="0"/>
          <w:numId w:val="2"/>
        </w:numPr>
        <w:shd w:val="clear" w:color="auto" w:fill="FFFFFF"/>
        <w:spacing w:after="280" w:line="240" w:lineRule="auto"/>
        <w:rPr>
          <w:color w:val="172B4D"/>
        </w:rPr>
      </w:pPr>
      <w:r>
        <w:rPr>
          <w:rFonts w:ascii="Quattrocento Sans" w:hAnsi="Quattrocento Sans" w:eastAsia="Quattrocento Sans" w:cs="Quattrocento Sans"/>
          <w:color w:val="172B4D"/>
          <w:sz w:val="24"/>
          <w:szCs w:val="24"/>
        </w:rPr>
        <w:t>Please read the document in its entirety before performing your installation or upgrade. </w:t>
      </w:r>
    </w:p>
    <w:p w:rsidR="008B3B18" w:rsidRDefault="008B3B18" w14:paraId="1649B1B8" w14:textId="77777777">
      <w:pPr>
        <w:keepNext/>
        <w:pBdr>
          <w:top w:val="nil"/>
          <w:left w:val="nil"/>
          <w:bottom w:val="nil"/>
          <w:right w:val="nil"/>
          <w:between w:val="nil"/>
        </w:pBdr>
        <w:spacing w:before="240" w:after="120"/>
        <w:rPr>
          <w:rFonts w:ascii="Liberation Sans" w:hAnsi="Liberation Sans" w:eastAsia="Liberation Sans" w:cs="Liberation Sans"/>
          <w:b/>
          <w:color w:val="000000"/>
          <w:sz w:val="28"/>
          <w:szCs w:val="28"/>
        </w:rPr>
      </w:pPr>
    </w:p>
    <w:p w:rsidRPr="00DE31E2" w:rsidR="008B3B18" w:rsidRDefault="00000000" w14:paraId="2433A049" w14:textId="77777777">
      <w:pPr>
        <w:pStyle w:val="Heading1"/>
        <w:rPr>
          <w:b/>
          <w:color w:val="auto"/>
        </w:rPr>
      </w:pPr>
      <w:r w:rsidRPr="00DE31E2">
        <w:rPr>
          <w:b/>
          <w:color w:val="auto"/>
        </w:rPr>
        <w:t>Recommended Hardware and Software</w:t>
      </w:r>
    </w:p>
    <w:p w:rsidR="008B3B18" w:rsidRDefault="00000000" w14:paraId="6B98CC16" w14:textId="77777777">
      <w:pPr>
        <w:pBdr>
          <w:top w:val="nil"/>
          <w:left w:val="nil"/>
          <w:bottom w:val="nil"/>
          <w:right w:val="nil"/>
          <w:between w:val="nil"/>
        </w:pBdr>
        <w:spacing w:after="140" w:line="276" w:lineRule="auto"/>
        <w:rPr>
          <w:color w:val="172B4D"/>
          <w:sz w:val="24"/>
          <w:szCs w:val="24"/>
        </w:rPr>
      </w:pPr>
      <w:r>
        <w:rPr>
          <w:color w:val="172B4D"/>
          <w:sz w:val="24"/>
          <w:szCs w:val="24"/>
        </w:rPr>
        <w:t>These specifications are based on our internal testing of the products and how they perform with both hardware and software configurations. These are the minimum recommended specifications in order for our software to run smoothly, lower specifications can work however our products will not perform as intended if using lower requirements than shown here.</w:t>
      </w:r>
    </w:p>
    <w:p w:rsidR="008B3B18" w:rsidRDefault="00000000" w14:paraId="5FDA5157" w14:textId="77777777">
      <w:pPr>
        <w:pBdr>
          <w:top w:val="nil"/>
          <w:left w:val="nil"/>
          <w:bottom w:val="nil"/>
          <w:right w:val="nil"/>
          <w:between w:val="nil"/>
        </w:pBdr>
        <w:spacing w:after="140" w:line="276" w:lineRule="auto"/>
        <w:rPr>
          <w:color w:val="000000"/>
          <w:sz w:val="24"/>
          <w:szCs w:val="24"/>
        </w:rPr>
      </w:pPr>
      <w:r>
        <w:rPr>
          <w:b/>
          <w:color w:val="000000"/>
          <w:sz w:val="24"/>
          <w:szCs w:val="24"/>
          <w:u w:val="single"/>
        </w:rPr>
        <w:t>PLEASE NOTE:</w:t>
      </w:r>
      <w:r>
        <w:rPr>
          <w:color w:val="000000"/>
          <w:sz w:val="24"/>
          <w:szCs w:val="24"/>
        </w:rPr>
        <w:t xml:space="preserve"> RRM and SCRM cannot be installed on the same device.</w:t>
      </w:r>
    </w:p>
    <w:p w:rsidR="008B3B18" w:rsidRDefault="00000000" w14:paraId="556F5F6E" w14:textId="77777777">
      <w:pPr>
        <w:pBdr>
          <w:top w:val="nil"/>
          <w:left w:val="nil"/>
          <w:bottom w:val="nil"/>
          <w:right w:val="nil"/>
          <w:between w:val="nil"/>
        </w:pBdr>
        <w:spacing w:after="140" w:line="276" w:lineRule="auto"/>
        <w:rPr>
          <w:b/>
          <w:color w:val="000000"/>
          <w:sz w:val="28"/>
          <w:szCs w:val="28"/>
        </w:rPr>
      </w:pPr>
      <w:r>
        <w:rPr>
          <w:b/>
          <w:color w:val="000000"/>
          <w:sz w:val="28"/>
          <w:szCs w:val="28"/>
        </w:rPr>
        <w:t>Minimum Hardware and OS Recommendations</w:t>
      </w:r>
    </w:p>
    <w:p w:rsidR="008B3B18" w:rsidRDefault="00000000" w14:paraId="2CACDD39" w14:textId="77777777">
      <w:pPr>
        <w:pBdr>
          <w:top w:val="nil"/>
          <w:left w:val="nil"/>
          <w:bottom w:val="nil"/>
          <w:right w:val="nil"/>
          <w:between w:val="nil"/>
        </w:pBdr>
        <w:spacing w:after="140" w:line="276" w:lineRule="auto"/>
        <w:rPr>
          <w:rFonts w:ascii="Arial" w:hAnsi="Arial" w:eastAsia="Arial" w:cs="Arial"/>
          <w:b/>
          <w:color w:val="000000"/>
          <w:sz w:val="24"/>
          <w:szCs w:val="24"/>
        </w:rPr>
      </w:pPr>
      <w:r>
        <w:rPr>
          <w:rFonts w:ascii="Arial" w:hAnsi="Arial" w:eastAsia="Arial" w:cs="Arial"/>
          <w:b/>
          <w:color w:val="000000"/>
          <w:sz w:val="24"/>
          <w:szCs w:val="24"/>
        </w:rPr>
        <w:t>RRM Endpoint Devices</w:t>
      </w:r>
    </w:p>
    <w:tbl>
      <w:tblPr>
        <w:tblStyle w:val="a"/>
        <w:tblW w:w="1050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625"/>
        <w:gridCol w:w="2625"/>
        <w:gridCol w:w="2626"/>
        <w:gridCol w:w="2626"/>
      </w:tblGrid>
      <w:tr w:rsidR="008B3B18" w14:paraId="407EA245" w14:textId="77777777">
        <w:tc>
          <w:tcPr>
            <w:tcW w:w="2625" w:type="dxa"/>
          </w:tcPr>
          <w:p w:rsidR="008B3B18" w:rsidRDefault="00000000" w14:paraId="7EAF9A83"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OS</w:t>
            </w:r>
          </w:p>
        </w:tc>
        <w:tc>
          <w:tcPr>
            <w:tcW w:w="2625" w:type="dxa"/>
          </w:tcPr>
          <w:p w:rsidR="008B3B18" w:rsidRDefault="00000000" w14:paraId="31C78662"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RAM</w:t>
            </w:r>
          </w:p>
        </w:tc>
        <w:tc>
          <w:tcPr>
            <w:tcW w:w="2626" w:type="dxa"/>
          </w:tcPr>
          <w:p w:rsidR="008B3B18" w:rsidRDefault="00000000" w14:paraId="4E7B1B91"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CPU</w:t>
            </w:r>
          </w:p>
        </w:tc>
        <w:tc>
          <w:tcPr>
            <w:tcW w:w="2626" w:type="dxa"/>
          </w:tcPr>
          <w:p w:rsidR="008B3B18" w:rsidRDefault="00000000" w14:paraId="63DD6BD4"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Free Drive Space Needed</w:t>
            </w:r>
          </w:p>
        </w:tc>
      </w:tr>
      <w:tr w:rsidR="008B3B18" w14:paraId="0EE05149" w14:textId="77777777">
        <w:tc>
          <w:tcPr>
            <w:tcW w:w="2625" w:type="dxa"/>
          </w:tcPr>
          <w:p w:rsidR="008B3B18" w:rsidRDefault="00000000" w14:paraId="55240D61"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172B4D"/>
                <w:highlight w:val="white"/>
              </w:rPr>
              <w:t>Windows 10 Home and Pro</w:t>
            </w:r>
          </w:p>
        </w:tc>
        <w:tc>
          <w:tcPr>
            <w:tcW w:w="2625" w:type="dxa"/>
          </w:tcPr>
          <w:p w:rsidR="008B3B18" w:rsidRDefault="00000000" w14:paraId="632213AF"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8GB</w:t>
            </w:r>
          </w:p>
        </w:tc>
        <w:tc>
          <w:tcPr>
            <w:tcW w:w="2626" w:type="dxa"/>
          </w:tcPr>
          <w:p w:rsidR="008B3B18" w:rsidRDefault="00000000" w14:paraId="2D5A0B6C"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4 Core 2.0ghz</w:t>
            </w:r>
          </w:p>
        </w:tc>
        <w:tc>
          <w:tcPr>
            <w:tcW w:w="2626" w:type="dxa"/>
          </w:tcPr>
          <w:p w:rsidR="008B3B18" w:rsidRDefault="00000000" w14:paraId="727508D2"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10GB</w:t>
            </w:r>
          </w:p>
        </w:tc>
      </w:tr>
      <w:tr w:rsidR="008B3B18" w14:paraId="147EC3A6" w14:textId="77777777">
        <w:tc>
          <w:tcPr>
            <w:tcW w:w="2625" w:type="dxa"/>
          </w:tcPr>
          <w:p w:rsidR="008B3B18" w:rsidRDefault="00000000" w14:paraId="4E9B0DB3"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172B4D"/>
                <w:highlight w:val="white"/>
              </w:rPr>
              <w:t>Windows 11 Home and Pro</w:t>
            </w:r>
          </w:p>
        </w:tc>
        <w:tc>
          <w:tcPr>
            <w:tcW w:w="2625" w:type="dxa"/>
          </w:tcPr>
          <w:p w:rsidR="008B3B18" w:rsidRDefault="00000000" w14:paraId="2D695E00"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8GB</w:t>
            </w:r>
          </w:p>
        </w:tc>
        <w:tc>
          <w:tcPr>
            <w:tcW w:w="2626" w:type="dxa"/>
          </w:tcPr>
          <w:p w:rsidR="008B3B18" w:rsidRDefault="00000000" w14:paraId="3E47F4E6"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4 Core 2.0ghz</w:t>
            </w:r>
          </w:p>
        </w:tc>
        <w:tc>
          <w:tcPr>
            <w:tcW w:w="2626" w:type="dxa"/>
          </w:tcPr>
          <w:p w:rsidR="008B3B18" w:rsidRDefault="00000000" w14:paraId="698AFFA8" w14:textId="77777777">
            <w:pPr>
              <w:pBdr>
                <w:top w:val="nil"/>
                <w:left w:val="nil"/>
                <w:bottom w:val="nil"/>
                <w:right w:val="nil"/>
                <w:between w:val="nil"/>
              </w:pBdr>
              <w:spacing w:before="240" w:after="140" w:line="276" w:lineRule="auto"/>
              <w:rPr>
                <w:rFonts w:ascii="Arial" w:hAnsi="Arial" w:eastAsia="Arial" w:cs="Arial"/>
                <w:color w:val="000000"/>
                <w:sz w:val="24"/>
                <w:szCs w:val="24"/>
              </w:rPr>
            </w:pPr>
            <w:r>
              <w:rPr>
                <w:rFonts w:ascii="Arial" w:hAnsi="Arial" w:eastAsia="Arial" w:cs="Arial"/>
                <w:color w:val="000000"/>
                <w:sz w:val="24"/>
                <w:szCs w:val="24"/>
              </w:rPr>
              <w:t>10GB</w:t>
            </w:r>
          </w:p>
        </w:tc>
      </w:tr>
    </w:tbl>
    <w:p w:rsidR="008B3B18" w:rsidRDefault="008B3B18" w14:paraId="5E247532" w14:textId="77777777">
      <w:pPr>
        <w:pBdr>
          <w:top w:val="nil"/>
          <w:left w:val="nil"/>
          <w:bottom w:val="nil"/>
          <w:right w:val="nil"/>
          <w:between w:val="nil"/>
        </w:pBdr>
        <w:spacing w:after="140" w:line="276" w:lineRule="auto"/>
        <w:rPr>
          <w:color w:val="000000"/>
        </w:rPr>
      </w:pPr>
    </w:p>
    <w:p w:rsidR="008B3B18" w:rsidRDefault="00000000" w14:paraId="37B0DA5A" w14:textId="77777777">
      <w:pPr>
        <w:pBdr>
          <w:top w:val="nil"/>
          <w:left w:val="nil"/>
          <w:bottom w:val="nil"/>
          <w:right w:val="nil"/>
          <w:between w:val="nil"/>
        </w:pBdr>
        <w:spacing w:after="140" w:line="276" w:lineRule="auto"/>
        <w:rPr>
          <w:rFonts w:ascii="Arial" w:hAnsi="Arial" w:eastAsia="Arial" w:cs="Arial"/>
          <w:b/>
          <w:color w:val="000000"/>
          <w:sz w:val="24"/>
          <w:szCs w:val="24"/>
        </w:rPr>
      </w:pPr>
      <w:r>
        <w:rPr>
          <w:rFonts w:ascii="Arial" w:hAnsi="Arial" w:eastAsia="Arial" w:cs="Arial"/>
          <w:b/>
          <w:color w:val="000000"/>
          <w:sz w:val="24"/>
          <w:szCs w:val="24"/>
        </w:rPr>
        <w:t>Third Party Software</w:t>
      </w:r>
      <w:r>
        <w:rPr>
          <w:rFonts w:ascii="Arial" w:hAnsi="Arial" w:eastAsia="Arial" w:cs="Arial"/>
          <w:color w:val="000000"/>
          <w:sz w:val="24"/>
          <w:szCs w:val="24"/>
        </w:rPr>
        <w:t xml:space="preserve"> </w:t>
      </w:r>
      <w:r>
        <w:rPr>
          <w:rFonts w:ascii="Arial" w:hAnsi="Arial" w:eastAsia="Arial" w:cs="Arial"/>
          <w:b/>
          <w:color w:val="000000"/>
          <w:sz w:val="24"/>
          <w:szCs w:val="24"/>
        </w:rPr>
        <w:t>Compatibility Notes</w:t>
      </w:r>
    </w:p>
    <w:tbl>
      <w:tblPr>
        <w:tblStyle w:val="a0"/>
        <w:tblW w:w="1050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500"/>
        <w:gridCol w:w="3501"/>
        <w:gridCol w:w="3501"/>
      </w:tblGrid>
      <w:tr w:rsidR="008B3B18" w14:paraId="6EF40427" w14:textId="77777777">
        <w:tc>
          <w:tcPr>
            <w:tcW w:w="3500" w:type="dxa"/>
          </w:tcPr>
          <w:p w:rsidR="008B3B18" w:rsidRDefault="00000000" w14:paraId="16B58AB6"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Company</w:t>
            </w:r>
          </w:p>
        </w:tc>
        <w:tc>
          <w:tcPr>
            <w:tcW w:w="3501" w:type="dxa"/>
          </w:tcPr>
          <w:p w:rsidR="008B3B18" w:rsidRDefault="00000000" w14:paraId="4D971DB1"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Software Type</w:t>
            </w:r>
          </w:p>
        </w:tc>
        <w:tc>
          <w:tcPr>
            <w:tcW w:w="3501" w:type="dxa"/>
          </w:tcPr>
          <w:p w:rsidR="008B3B18" w:rsidRDefault="00000000" w14:paraId="395AE445"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Compatibility</w:t>
            </w:r>
          </w:p>
        </w:tc>
      </w:tr>
      <w:tr w:rsidR="008B3B18" w14:paraId="723D3E90" w14:textId="77777777">
        <w:tc>
          <w:tcPr>
            <w:tcW w:w="3500" w:type="dxa"/>
          </w:tcPr>
          <w:p w:rsidR="008B3B18" w:rsidRDefault="00000000" w14:paraId="22504B4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Any</w:t>
            </w:r>
          </w:p>
        </w:tc>
        <w:tc>
          <w:tcPr>
            <w:tcW w:w="3501" w:type="dxa"/>
          </w:tcPr>
          <w:p w:rsidR="008B3B18" w:rsidRDefault="00000000" w14:paraId="7D638C1F"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Third Party Antivirus Solutions</w:t>
            </w:r>
          </w:p>
        </w:tc>
        <w:tc>
          <w:tcPr>
            <w:tcW w:w="3501" w:type="dxa"/>
          </w:tcPr>
          <w:p w:rsidR="008B3B18" w:rsidRDefault="00000000" w14:paraId="6F03721A"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Not compatible</w:t>
            </w:r>
          </w:p>
        </w:tc>
      </w:tr>
      <w:tr w:rsidR="008B3B18" w14:paraId="7181092E" w14:textId="77777777">
        <w:tc>
          <w:tcPr>
            <w:tcW w:w="3500" w:type="dxa"/>
          </w:tcPr>
          <w:p w:rsidR="008B3B18" w:rsidRDefault="00000000" w14:paraId="3296028A"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Any</w:t>
            </w:r>
          </w:p>
        </w:tc>
        <w:tc>
          <w:tcPr>
            <w:tcW w:w="3501" w:type="dxa"/>
          </w:tcPr>
          <w:p w:rsidR="008B3B18" w:rsidRDefault="00000000" w14:paraId="3FEC3516"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Unified Endpoint Management Solutions</w:t>
            </w:r>
          </w:p>
        </w:tc>
        <w:tc>
          <w:tcPr>
            <w:tcW w:w="3501" w:type="dxa"/>
          </w:tcPr>
          <w:p w:rsidR="008B3B18" w:rsidRDefault="00000000" w14:paraId="63BD555F"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Compatible</w:t>
            </w:r>
          </w:p>
        </w:tc>
      </w:tr>
      <w:tr w:rsidR="008B3B18" w14:paraId="5FEE8EF0" w14:textId="77777777">
        <w:tc>
          <w:tcPr>
            <w:tcW w:w="3500" w:type="dxa"/>
          </w:tcPr>
          <w:p w:rsidR="008B3B18" w:rsidRDefault="00000000" w14:paraId="7E4A2A96"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Any</w:t>
            </w:r>
          </w:p>
        </w:tc>
        <w:tc>
          <w:tcPr>
            <w:tcW w:w="3501" w:type="dxa"/>
          </w:tcPr>
          <w:p w:rsidR="008B3B18" w:rsidRDefault="00000000" w14:paraId="7E50A683"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Drive Encryption</w:t>
            </w:r>
          </w:p>
        </w:tc>
        <w:tc>
          <w:tcPr>
            <w:tcW w:w="3501" w:type="dxa"/>
          </w:tcPr>
          <w:p w:rsidR="008B3B18" w:rsidRDefault="00000000" w14:paraId="7710F0B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Not compatible</w:t>
            </w:r>
          </w:p>
        </w:tc>
      </w:tr>
      <w:tr w:rsidR="008B3B18" w14:paraId="7DD55262" w14:textId="77777777">
        <w:tc>
          <w:tcPr>
            <w:tcW w:w="3500" w:type="dxa"/>
          </w:tcPr>
          <w:p w:rsidR="008B3B18" w:rsidRDefault="00000000" w14:paraId="5DEE88E5"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Any</w:t>
            </w:r>
          </w:p>
        </w:tc>
        <w:tc>
          <w:tcPr>
            <w:tcW w:w="3501" w:type="dxa"/>
          </w:tcPr>
          <w:p w:rsidR="008B3B18" w:rsidRDefault="00000000" w14:paraId="23068EC3"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RAID Configuration</w:t>
            </w:r>
          </w:p>
        </w:tc>
        <w:tc>
          <w:tcPr>
            <w:tcW w:w="3501" w:type="dxa"/>
          </w:tcPr>
          <w:p w:rsidR="008B3B18" w:rsidRDefault="00000000" w14:paraId="4D9F92F3"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Not compatible</w:t>
            </w:r>
          </w:p>
        </w:tc>
      </w:tr>
      <w:tr w:rsidR="008B3B18" w14:paraId="38C064FC" w14:textId="77777777">
        <w:tc>
          <w:tcPr>
            <w:tcW w:w="3500" w:type="dxa"/>
          </w:tcPr>
          <w:p w:rsidR="008B3B18" w:rsidRDefault="00000000" w14:paraId="7BC67F32"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 xml:space="preserve">Microsoft </w:t>
            </w:r>
          </w:p>
        </w:tc>
        <w:tc>
          <w:tcPr>
            <w:tcW w:w="3501" w:type="dxa"/>
          </w:tcPr>
          <w:p w:rsidR="008B3B18" w:rsidRDefault="00000000" w14:paraId="090A9C46"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Windows Defender (Antivirus Solution)</w:t>
            </w:r>
          </w:p>
        </w:tc>
        <w:tc>
          <w:tcPr>
            <w:tcW w:w="3501" w:type="dxa"/>
          </w:tcPr>
          <w:p w:rsidR="008B3B18" w:rsidRDefault="00000000" w14:paraId="7719EDB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Compatible</w:t>
            </w:r>
          </w:p>
        </w:tc>
      </w:tr>
      <w:tr w:rsidR="008B3B18" w14:paraId="0C4B033D" w14:textId="77777777">
        <w:tc>
          <w:tcPr>
            <w:tcW w:w="3500" w:type="dxa"/>
          </w:tcPr>
          <w:p w:rsidR="008B3B18" w:rsidRDefault="00000000" w14:paraId="47EEEEB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Envisionware</w:t>
            </w:r>
          </w:p>
        </w:tc>
        <w:tc>
          <w:tcPr>
            <w:tcW w:w="3501" w:type="dxa"/>
          </w:tcPr>
          <w:p w:rsidR="008B3B18" w:rsidRDefault="00000000" w14:paraId="3447B94B"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PC Reservation</w:t>
            </w:r>
          </w:p>
        </w:tc>
        <w:tc>
          <w:tcPr>
            <w:tcW w:w="3501" w:type="dxa"/>
          </w:tcPr>
          <w:p w:rsidR="008B3B18" w:rsidRDefault="00000000" w14:paraId="3E9C468A"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Compatible</w:t>
            </w:r>
          </w:p>
        </w:tc>
      </w:tr>
    </w:tbl>
    <w:p w:rsidR="008B3B18" w:rsidRDefault="008B3B18" w14:paraId="34C7EC3D" w14:textId="77777777">
      <w:pPr>
        <w:pBdr>
          <w:top w:val="nil"/>
          <w:left w:val="nil"/>
          <w:bottom w:val="nil"/>
          <w:right w:val="nil"/>
          <w:between w:val="nil"/>
        </w:pBdr>
        <w:spacing w:after="140" w:line="276" w:lineRule="auto"/>
        <w:rPr>
          <w:color w:val="000000"/>
        </w:rPr>
      </w:pPr>
    </w:p>
    <w:p w:rsidR="008B3B18" w:rsidRDefault="00000000" w14:paraId="74BEB906" w14:textId="77777777">
      <w:pPr>
        <w:pBdr>
          <w:top w:val="nil"/>
          <w:left w:val="nil"/>
          <w:bottom w:val="nil"/>
          <w:right w:val="nil"/>
          <w:between w:val="nil"/>
        </w:pBdr>
        <w:spacing w:after="140" w:line="276" w:lineRule="auto"/>
        <w:rPr>
          <w:rFonts w:ascii="Arial" w:hAnsi="Arial" w:eastAsia="Arial" w:cs="Arial"/>
          <w:b/>
          <w:color w:val="000000"/>
          <w:sz w:val="24"/>
          <w:szCs w:val="24"/>
        </w:rPr>
      </w:pPr>
      <w:r>
        <w:rPr>
          <w:rFonts w:ascii="Arial" w:hAnsi="Arial" w:eastAsia="Arial" w:cs="Arial"/>
          <w:b/>
          <w:color w:val="000000"/>
          <w:sz w:val="24"/>
          <w:szCs w:val="24"/>
        </w:rPr>
        <w:t>SCRM Control Panel</w:t>
      </w:r>
    </w:p>
    <w:tbl>
      <w:tblPr>
        <w:tblStyle w:val="a1"/>
        <w:tblW w:w="1050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100"/>
        <w:gridCol w:w="2100"/>
        <w:gridCol w:w="2100"/>
        <w:gridCol w:w="2101"/>
        <w:gridCol w:w="2101"/>
      </w:tblGrid>
      <w:tr w:rsidR="008B3B18" w14:paraId="7226479B" w14:textId="77777777">
        <w:trPr>
          <w:trHeight w:val="1277"/>
        </w:trPr>
        <w:tc>
          <w:tcPr>
            <w:tcW w:w="2100" w:type="dxa"/>
          </w:tcPr>
          <w:p w:rsidR="008B3B18" w:rsidRDefault="00000000" w14:paraId="53CD055A"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OS</w:t>
            </w:r>
          </w:p>
        </w:tc>
        <w:tc>
          <w:tcPr>
            <w:tcW w:w="2100" w:type="dxa"/>
          </w:tcPr>
          <w:p w:rsidR="008B3B18" w:rsidRDefault="00000000" w14:paraId="7B53365E"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RAM</w:t>
            </w:r>
          </w:p>
        </w:tc>
        <w:tc>
          <w:tcPr>
            <w:tcW w:w="2100" w:type="dxa"/>
          </w:tcPr>
          <w:p w:rsidR="008B3B18" w:rsidRDefault="00000000" w14:paraId="4259AAD6"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CPU</w:t>
            </w:r>
          </w:p>
        </w:tc>
        <w:tc>
          <w:tcPr>
            <w:tcW w:w="2101" w:type="dxa"/>
          </w:tcPr>
          <w:p w:rsidR="008B3B18" w:rsidRDefault="00000000" w14:paraId="04FBA2CC" w14:textId="77777777">
            <w:pPr>
              <w:pBdr>
                <w:top w:val="nil"/>
                <w:left w:val="nil"/>
                <w:bottom w:val="nil"/>
                <w:right w:val="nil"/>
                <w:between w:val="nil"/>
              </w:pBdr>
              <w:spacing w:before="240" w:after="140" w:line="276" w:lineRule="auto"/>
              <w:jc w:val="center"/>
              <w:rPr>
                <w:b/>
                <w:color w:val="000000"/>
                <w:sz w:val="24"/>
                <w:szCs w:val="24"/>
              </w:rPr>
            </w:pPr>
            <w:r>
              <w:rPr>
                <w:b/>
                <w:color w:val="000000"/>
                <w:sz w:val="24"/>
                <w:szCs w:val="24"/>
              </w:rPr>
              <w:t xml:space="preserve">Free Drive Space Needed  </w:t>
            </w:r>
          </w:p>
        </w:tc>
        <w:tc>
          <w:tcPr>
            <w:tcW w:w="2101" w:type="dxa"/>
          </w:tcPr>
          <w:p w:rsidR="008B3B18" w:rsidRDefault="00000000" w14:paraId="44A1116C" w14:textId="77777777">
            <w:pPr>
              <w:pBdr>
                <w:top w:val="nil"/>
                <w:left w:val="nil"/>
                <w:bottom w:val="nil"/>
                <w:right w:val="nil"/>
                <w:between w:val="nil"/>
              </w:pBdr>
              <w:spacing w:before="240" w:after="0" w:line="276" w:lineRule="auto"/>
              <w:jc w:val="center"/>
              <w:rPr>
                <w:b/>
                <w:color w:val="000000"/>
                <w:sz w:val="24"/>
                <w:szCs w:val="24"/>
              </w:rPr>
            </w:pPr>
            <w:r>
              <w:rPr>
                <w:b/>
                <w:color w:val="000000"/>
                <w:sz w:val="24"/>
                <w:szCs w:val="24"/>
              </w:rPr>
              <w:t>Endpoint Machine Limits</w:t>
            </w:r>
          </w:p>
        </w:tc>
      </w:tr>
      <w:tr w:rsidR="008B3B18" w14:paraId="1A54643F" w14:textId="77777777">
        <w:tc>
          <w:tcPr>
            <w:tcW w:w="2100" w:type="dxa"/>
          </w:tcPr>
          <w:p w:rsidR="008B3B18" w:rsidRDefault="00000000" w14:paraId="4195EA5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Windows 10 Home and Pro</w:t>
            </w:r>
          </w:p>
        </w:tc>
        <w:tc>
          <w:tcPr>
            <w:tcW w:w="2100" w:type="dxa"/>
          </w:tcPr>
          <w:p w:rsidR="008B3B18" w:rsidRDefault="00000000" w14:paraId="2F4AD335"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8GB</w:t>
            </w:r>
          </w:p>
        </w:tc>
        <w:tc>
          <w:tcPr>
            <w:tcW w:w="2100" w:type="dxa"/>
          </w:tcPr>
          <w:p w:rsidR="008B3B18" w:rsidRDefault="00000000" w14:paraId="6495716B"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4 Core 2.0ghz</w:t>
            </w:r>
          </w:p>
        </w:tc>
        <w:tc>
          <w:tcPr>
            <w:tcW w:w="2101" w:type="dxa"/>
          </w:tcPr>
          <w:p w:rsidR="008B3B18" w:rsidRDefault="00000000" w14:paraId="542CF58E"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10GB</w:t>
            </w:r>
          </w:p>
        </w:tc>
        <w:tc>
          <w:tcPr>
            <w:tcW w:w="2101" w:type="dxa"/>
          </w:tcPr>
          <w:p w:rsidR="008B3B18" w:rsidRDefault="00000000" w14:paraId="5BD520B3"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Only Supports up to 500 Endpoint Devices</w:t>
            </w:r>
          </w:p>
        </w:tc>
      </w:tr>
      <w:tr w:rsidR="008B3B18" w14:paraId="1525FA10" w14:textId="77777777">
        <w:tc>
          <w:tcPr>
            <w:tcW w:w="2100" w:type="dxa"/>
          </w:tcPr>
          <w:p w:rsidR="008B3B18" w:rsidRDefault="00000000" w14:paraId="329689F9"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Windows 11 Home and Pro</w:t>
            </w:r>
          </w:p>
        </w:tc>
        <w:tc>
          <w:tcPr>
            <w:tcW w:w="2100" w:type="dxa"/>
          </w:tcPr>
          <w:p w:rsidR="008B3B18" w:rsidRDefault="00000000" w14:paraId="5437DB11"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8GB</w:t>
            </w:r>
          </w:p>
        </w:tc>
        <w:tc>
          <w:tcPr>
            <w:tcW w:w="2100" w:type="dxa"/>
          </w:tcPr>
          <w:p w:rsidR="008B3B18" w:rsidRDefault="00000000" w14:paraId="7DDBEB32"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4 Core 2.0ghz</w:t>
            </w:r>
          </w:p>
        </w:tc>
        <w:tc>
          <w:tcPr>
            <w:tcW w:w="2101" w:type="dxa"/>
          </w:tcPr>
          <w:p w:rsidR="008B3B18" w:rsidRDefault="00000000" w14:paraId="78DADD1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10GB</w:t>
            </w:r>
          </w:p>
        </w:tc>
        <w:tc>
          <w:tcPr>
            <w:tcW w:w="2101" w:type="dxa"/>
          </w:tcPr>
          <w:p w:rsidR="008B3B18" w:rsidRDefault="00000000" w14:paraId="7F5FB169"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Only Supports up to 500 Endpoint Devices</w:t>
            </w:r>
          </w:p>
        </w:tc>
      </w:tr>
      <w:tr w:rsidR="008B3B18" w14:paraId="25D505BE" w14:textId="77777777">
        <w:tc>
          <w:tcPr>
            <w:tcW w:w="2100" w:type="dxa"/>
          </w:tcPr>
          <w:p w:rsidR="008B3B18" w:rsidRDefault="00000000" w14:paraId="6CF70775"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Windows Server 2016</w:t>
            </w:r>
          </w:p>
        </w:tc>
        <w:tc>
          <w:tcPr>
            <w:tcW w:w="2100" w:type="dxa"/>
          </w:tcPr>
          <w:p w:rsidR="008B3B18" w:rsidRDefault="00000000" w14:paraId="5BE616ED"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16GB</w:t>
            </w:r>
          </w:p>
        </w:tc>
        <w:tc>
          <w:tcPr>
            <w:tcW w:w="2100" w:type="dxa"/>
          </w:tcPr>
          <w:p w:rsidR="008B3B18" w:rsidRDefault="00000000" w14:paraId="250A7304"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4 Core 2.0ghz</w:t>
            </w:r>
          </w:p>
        </w:tc>
        <w:tc>
          <w:tcPr>
            <w:tcW w:w="2101" w:type="dxa"/>
          </w:tcPr>
          <w:p w:rsidR="008B3B18" w:rsidRDefault="00000000" w14:paraId="1CEB3008"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10GB</w:t>
            </w:r>
          </w:p>
        </w:tc>
        <w:tc>
          <w:tcPr>
            <w:tcW w:w="2101" w:type="dxa"/>
          </w:tcPr>
          <w:p w:rsidR="008B3B18" w:rsidRDefault="00000000" w14:paraId="059E52A4"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Only Supports more than 500 Endpoint Devices</w:t>
            </w:r>
          </w:p>
        </w:tc>
      </w:tr>
      <w:tr w:rsidR="008B3B18" w14:paraId="6D1E5BB1" w14:textId="77777777">
        <w:tc>
          <w:tcPr>
            <w:tcW w:w="2100" w:type="dxa"/>
          </w:tcPr>
          <w:p w:rsidR="008B3B18" w:rsidRDefault="00000000" w14:paraId="784A0B48"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Windows Server 2019</w:t>
            </w:r>
          </w:p>
        </w:tc>
        <w:tc>
          <w:tcPr>
            <w:tcW w:w="2100" w:type="dxa"/>
          </w:tcPr>
          <w:p w:rsidR="008B3B18" w:rsidRDefault="00000000" w14:paraId="4B9FD16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16GB</w:t>
            </w:r>
          </w:p>
        </w:tc>
        <w:tc>
          <w:tcPr>
            <w:tcW w:w="2100" w:type="dxa"/>
          </w:tcPr>
          <w:p w:rsidR="008B3B18" w:rsidRDefault="00000000" w14:paraId="4D303268"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4 Core 2.0ghz</w:t>
            </w:r>
          </w:p>
        </w:tc>
        <w:tc>
          <w:tcPr>
            <w:tcW w:w="2101" w:type="dxa"/>
          </w:tcPr>
          <w:p w:rsidR="008B3B18" w:rsidRDefault="00000000" w14:paraId="4D0A9426"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10GB</w:t>
            </w:r>
          </w:p>
        </w:tc>
        <w:tc>
          <w:tcPr>
            <w:tcW w:w="2101" w:type="dxa"/>
          </w:tcPr>
          <w:p w:rsidR="008B3B18" w:rsidRDefault="00000000" w14:paraId="29E263E0" w14:textId="77777777">
            <w:pPr>
              <w:pBdr>
                <w:top w:val="nil"/>
                <w:left w:val="nil"/>
                <w:bottom w:val="nil"/>
                <w:right w:val="nil"/>
                <w:between w:val="nil"/>
              </w:pBdr>
              <w:spacing w:before="240" w:after="140" w:line="276" w:lineRule="auto"/>
              <w:jc w:val="center"/>
              <w:rPr>
                <w:color w:val="000000"/>
                <w:sz w:val="24"/>
                <w:szCs w:val="24"/>
              </w:rPr>
            </w:pPr>
            <w:r>
              <w:rPr>
                <w:color w:val="000000"/>
                <w:sz w:val="24"/>
                <w:szCs w:val="24"/>
              </w:rPr>
              <w:t>Only Supports more than 500 Endpoint Devices</w:t>
            </w:r>
          </w:p>
        </w:tc>
      </w:tr>
    </w:tbl>
    <w:p w:rsidR="008B3B18" w:rsidRDefault="008B3B18" w14:paraId="40B094E7" w14:textId="77777777">
      <w:pPr>
        <w:pBdr>
          <w:top w:val="nil"/>
          <w:left w:val="nil"/>
          <w:bottom w:val="nil"/>
          <w:right w:val="nil"/>
          <w:between w:val="nil"/>
        </w:pBdr>
        <w:spacing w:after="140" w:line="276" w:lineRule="auto"/>
        <w:rPr>
          <w:rFonts w:ascii="Arial" w:hAnsi="Arial" w:eastAsia="Arial" w:cs="Arial"/>
          <w:color w:val="000000"/>
        </w:rPr>
      </w:pPr>
    </w:p>
    <w:p w:rsidRPr="0088126E" w:rsidR="005356C6" w:rsidRDefault="002C132F" w14:paraId="538CCD1B" w14:textId="3D98A45A">
      <w:pPr>
        <w:pStyle w:val="Heading1"/>
        <w:rPr>
          <w:b/>
          <w:color w:val="auto"/>
          <w:sz w:val="28"/>
          <w:szCs w:val="28"/>
        </w:rPr>
      </w:pPr>
      <w:r>
        <w:rPr>
          <w:b/>
          <w:color w:val="auto"/>
          <w:sz w:val="28"/>
          <w:szCs w:val="28"/>
        </w:rPr>
        <w:t xml:space="preserve">SCRM and </w:t>
      </w:r>
      <w:r w:rsidRPr="0088126E" w:rsidR="005356C6">
        <w:rPr>
          <w:b/>
          <w:color w:val="auto"/>
          <w:sz w:val="28"/>
          <w:szCs w:val="28"/>
        </w:rPr>
        <w:t xml:space="preserve">RRM End of Service Announcements </w:t>
      </w:r>
    </w:p>
    <w:p w:rsidRPr="005356C6" w:rsidR="005356C6" w:rsidP="005356C6" w:rsidRDefault="005356C6" w14:paraId="734EF198" w14:textId="77777777"/>
    <w:tbl>
      <w:tblPr>
        <w:tblStyle w:val="TableGrid"/>
        <w:tblW w:w="0" w:type="auto"/>
        <w:tblLook w:val="04A0" w:firstRow="1" w:lastRow="0" w:firstColumn="1" w:lastColumn="0" w:noHBand="0" w:noVBand="1"/>
      </w:tblPr>
      <w:tblGrid>
        <w:gridCol w:w="5251"/>
        <w:gridCol w:w="5251"/>
      </w:tblGrid>
      <w:tr w:rsidR="005356C6" w:rsidTr="3D1D3372" w14:paraId="5D0CCA94" w14:textId="77777777">
        <w:tc>
          <w:tcPr>
            <w:tcW w:w="5251" w:type="dxa"/>
            <w:tcMar/>
          </w:tcPr>
          <w:p w:rsidRPr="0088126E" w:rsidR="005356C6" w:rsidP="0088126E" w:rsidRDefault="005356C6" w14:paraId="54F7BAB8" w14:textId="49B71E3F">
            <w:pPr>
              <w:pStyle w:val="Heading1"/>
              <w:jc w:val="center"/>
              <w:rPr>
                <w:b/>
                <w:sz w:val="28"/>
                <w:szCs w:val="28"/>
              </w:rPr>
            </w:pPr>
            <w:r w:rsidRPr="0088126E">
              <w:rPr>
                <w:b/>
                <w:color w:val="auto"/>
                <w:sz w:val="28"/>
                <w:szCs w:val="28"/>
              </w:rPr>
              <w:t>Version</w:t>
            </w:r>
          </w:p>
        </w:tc>
        <w:tc>
          <w:tcPr>
            <w:tcW w:w="5251" w:type="dxa"/>
            <w:tcMar/>
          </w:tcPr>
          <w:p w:rsidRPr="0088126E" w:rsidR="005356C6" w:rsidP="0088126E" w:rsidRDefault="005356C6" w14:paraId="3EC31516" w14:textId="2DD77BC9">
            <w:pPr>
              <w:pStyle w:val="Heading1"/>
              <w:jc w:val="center"/>
              <w:rPr>
                <w:b/>
                <w:sz w:val="28"/>
                <w:szCs w:val="28"/>
              </w:rPr>
            </w:pPr>
            <w:r w:rsidRPr="0088126E">
              <w:rPr>
                <w:b/>
                <w:color w:val="auto"/>
                <w:sz w:val="28"/>
                <w:szCs w:val="28"/>
              </w:rPr>
              <w:t>End of Support Date</w:t>
            </w:r>
            <w:r w:rsidR="00681D62">
              <w:rPr>
                <w:b/>
                <w:color w:val="auto"/>
                <w:sz w:val="28"/>
                <w:szCs w:val="28"/>
              </w:rPr>
              <w:t>s</w:t>
            </w:r>
          </w:p>
        </w:tc>
      </w:tr>
      <w:tr w:rsidR="005356C6" w:rsidTr="3D1D3372" w14:paraId="253A2FE7" w14:textId="77777777">
        <w:tc>
          <w:tcPr>
            <w:tcW w:w="5251" w:type="dxa"/>
            <w:tcMar/>
          </w:tcPr>
          <w:p w:rsidRPr="00BD5B01" w:rsidR="005356C6" w:rsidRDefault="00BD5B01" w14:paraId="4EC46495" w14:textId="5DDDAC4F">
            <w:pPr>
              <w:pStyle w:val="Heading1"/>
              <w:rPr>
                <w:bCs/>
                <w:color w:val="auto"/>
                <w:sz w:val="28"/>
                <w:szCs w:val="28"/>
              </w:rPr>
            </w:pPr>
            <w:r w:rsidRPr="00BD5B01">
              <w:rPr>
                <w:bCs/>
                <w:color w:val="auto"/>
                <w:sz w:val="28"/>
                <w:szCs w:val="28"/>
              </w:rPr>
              <w:t xml:space="preserve">Versions 1.0* </w:t>
            </w:r>
          </w:p>
        </w:tc>
        <w:tc>
          <w:tcPr>
            <w:tcW w:w="5251" w:type="dxa"/>
            <w:tcMar/>
          </w:tcPr>
          <w:p w:rsidRPr="00756572" w:rsidR="005356C6" w:rsidRDefault="00BD5B01" w14:paraId="5F5399A5" w14:textId="29F6BDC8">
            <w:pPr>
              <w:pStyle w:val="Heading1"/>
              <w:rPr>
                <w:rFonts w:asciiTheme="majorHAnsi" w:hAnsiTheme="majorHAnsi" w:cstheme="majorHAnsi"/>
                <w:bCs/>
                <w:color w:val="auto"/>
                <w:sz w:val="28"/>
                <w:szCs w:val="28"/>
              </w:rPr>
            </w:pPr>
            <w:r>
              <w:rPr>
                <w:rFonts w:asciiTheme="majorHAnsi" w:hAnsiTheme="majorHAnsi" w:cstheme="majorHAnsi"/>
                <w:bCs/>
                <w:color w:val="auto"/>
                <w:sz w:val="28"/>
                <w:szCs w:val="28"/>
              </w:rPr>
              <w:t xml:space="preserve">All Versions are </w:t>
            </w:r>
            <w:r w:rsidRPr="00756572" w:rsidR="0063726A">
              <w:rPr>
                <w:rFonts w:asciiTheme="majorHAnsi" w:hAnsiTheme="majorHAnsi" w:cstheme="majorHAnsi"/>
                <w:bCs/>
                <w:color w:val="auto"/>
                <w:sz w:val="28"/>
                <w:szCs w:val="28"/>
              </w:rPr>
              <w:t>No Longer Supported</w:t>
            </w:r>
          </w:p>
        </w:tc>
      </w:tr>
      <w:tr w:rsidR="005356C6" w:rsidTr="3D1D3372" w14:paraId="36560AC5" w14:textId="77777777">
        <w:tc>
          <w:tcPr>
            <w:tcW w:w="5251" w:type="dxa"/>
            <w:tcMar/>
          </w:tcPr>
          <w:p w:rsidRPr="00BD5B01" w:rsidR="005356C6" w:rsidRDefault="00BD5B01" w14:paraId="444C660B" w14:textId="5161216C">
            <w:pPr>
              <w:pStyle w:val="Heading1"/>
              <w:rPr>
                <w:bCs/>
                <w:color w:val="auto"/>
                <w:sz w:val="28"/>
                <w:szCs w:val="28"/>
              </w:rPr>
            </w:pPr>
            <w:r w:rsidRPr="00BD5B01">
              <w:rPr>
                <w:bCs/>
                <w:color w:val="auto"/>
                <w:sz w:val="28"/>
                <w:szCs w:val="28"/>
              </w:rPr>
              <w:t>Versions 2.0.* thru v2.4.78</w:t>
            </w:r>
          </w:p>
        </w:tc>
        <w:tc>
          <w:tcPr>
            <w:tcW w:w="5251" w:type="dxa"/>
            <w:tcMar/>
          </w:tcPr>
          <w:p w:rsidRPr="00BD5B01" w:rsidR="005356C6" w:rsidRDefault="00C14CDE" w14:paraId="41F38585" w14:textId="0D4AAE53">
            <w:pPr>
              <w:pStyle w:val="Heading1"/>
              <w:rPr>
                <w:bCs/>
                <w:color w:val="auto"/>
              </w:rPr>
            </w:pPr>
            <w:r>
              <w:rPr>
                <w:rFonts w:asciiTheme="majorHAnsi" w:hAnsiTheme="majorHAnsi" w:cstheme="majorHAnsi"/>
                <w:bCs/>
                <w:color w:val="auto"/>
                <w:sz w:val="28"/>
                <w:szCs w:val="28"/>
              </w:rPr>
              <w:t xml:space="preserve">All Versions are </w:t>
            </w:r>
            <w:r w:rsidRPr="00756572">
              <w:rPr>
                <w:rFonts w:asciiTheme="majorHAnsi" w:hAnsiTheme="majorHAnsi" w:cstheme="majorHAnsi"/>
                <w:bCs/>
                <w:color w:val="auto"/>
                <w:sz w:val="28"/>
                <w:szCs w:val="28"/>
              </w:rPr>
              <w:t>No Longer Supported</w:t>
            </w:r>
          </w:p>
        </w:tc>
      </w:tr>
      <w:tr w:rsidR="005356C6" w:rsidTr="3D1D3372" w14:paraId="4C3ED273" w14:textId="77777777">
        <w:tc>
          <w:tcPr>
            <w:tcW w:w="5251" w:type="dxa"/>
            <w:tcMar/>
          </w:tcPr>
          <w:p w:rsidRPr="00BD5B01" w:rsidR="005356C6" w:rsidRDefault="00C75861" w14:paraId="1DE7FE09" w14:textId="1BC6E415">
            <w:pPr>
              <w:pStyle w:val="Heading1"/>
              <w:rPr>
                <w:bCs/>
                <w:color w:val="auto"/>
                <w:sz w:val="28"/>
                <w:szCs w:val="28"/>
              </w:rPr>
            </w:pPr>
            <w:r>
              <w:rPr>
                <w:bCs/>
                <w:color w:val="auto"/>
                <w:sz w:val="28"/>
                <w:szCs w:val="28"/>
              </w:rPr>
              <w:t>RR</w:t>
            </w:r>
            <w:r w:rsidR="00BD5B01">
              <w:rPr>
                <w:bCs/>
                <w:color w:val="auto"/>
                <w:sz w:val="28"/>
                <w:szCs w:val="28"/>
              </w:rPr>
              <w:t xml:space="preserve">M </w:t>
            </w:r>
            <w:r w:rsidRPr="00756572" w:rsidR="00BD5B01">
              <w:rPr>
                <w:bCs/>
                <w:color w:val="auto"/>
                <w:sz w:val="28"/>
                <w:szCs w:val="28"/>
              </w:rPr>
              <w:t>2.4.79</w:t>
            </w:r>
          </w:p>
        </w:tc>
        <w:tc>
          <w:tcPr>
            <w:tcW w:w="5251" w:type="dxa"/>
            <w:tcMar/>
          </w:tcPr>
          <w:p w:rsidRPr="00BD5B01" w:rsidR="005356C6" w:rsidRDefault="00BD5B01" w14:paraId="68096A45" w14:textId="1DBCEEFA">
            <w:pPr>
              <w:pStyle w:val="Heading1"/>
              <w:rPr>
                <w:rFonts w:asciiTheme="majorHAnsi" w:hAnsiTheme="majorHAnsi" w:cstheme="majorHAnsi"/>
                <w:bCs/>
                <w:color w:val="auto"/>
                <w:sz w:val="28"/>
                <w:szCs w:val="28"/>
              </w:rPr>
            </w:pPr>
            <w:r w:rsidRPr="00BD5B01">
              <w:rPr>
                <w:rFonts w:asciiTheme="majorHAnsi" w:hAnsiTheme="majorHAnsi" w:cstheme="majorHAnsi"/>
                <w:bCs/>
                <w:color w:val="auto"/>
                <w:sz w:val="28"/>
                <w:szCs w:val="28"/>
              </w:rPr>
              <w:t>TBA</w:t>
            </w:r>
          </w:p>
        </w:tc>
      </w:tr>
      <w:tr w:rsidR="005356C6" w:rsidTr="3D1D3372" w14:paraId="10E3DF80" w14:textId="77777777">
        <w:tc>
          <w:tcPr>
            <w:tcW w:w="5251" w:type="dxa"/>
            <w:tcMar/>
          </w:tcPr>
          <w:p w:rsidRPr="00BD5B01" w:rsidR="005356C6" w:rsidRDefault="00BD5B01" w14:paraId="211C6982" w14:textId="4F0FD793">
            <w:pPr>
              <w:pStyle w:val="Heading1"/>
              <w:rPr>
                <w:bCs/>
                <w:color w:val="auto"/>
                <w:sz w:val="28"/>
                <w:szCs w:val="28"/>
              </w:rPr>
            </w:pPr>
            <w:r>
              <w:rPr>
                <w:bCs/>
                <w:color w:val="auto"/>
                <w:sz w:val="28"/>
                <w:szCs w:val="28"/>
              </w:rPr>
              <w:t xml:space="preserve">SCRM </w:t>
            </w:r>
            <w:r w:rsidRPr="00756572">
              <w:rPr>
                <w:bCs/>
                <w:color w:val="auto"/>
                <w:sz w:val="28"/>
                <w:szCs w:val="28"/>
              </w:rPr>
              <w:t>2.5.</w:t>
            </w:r>
            <w:r w:rsidR="00DF67D9">
              <w:rPr>
                <w:bCs/>
                <w:color w:val="auto"/>
                <w:sz w:val="28"/>
                <w:szCs w:val="28"/>
              </w:rPr>
              <w:t>0.</w:t>
            </w:r>
            <w:r w:rsidRPr="00756572">
              <w:rPr>
                <w:bCs/>
                <w:color w:val="auto"/>
                <w:sz w:val="28"/>
                <w:szCs w:val="28"/>
              </w:rPr>
              <w:t>235</w:t>
            </w:r>
            <w:r w:rsidR="00DF67D9">
              <w:rPr>
                <w:bCs/>
                <w:color w:val="auto"/>
                <w:sz w:val="28"/>
                <w:szCs w:val="28"/>
              </w:rPr>
              <w:t xml:space="preserve"> with License Style Change</w:t>
            </w:r>
          </w:p>
        </w:tc>
        <w:tc>
          <w:tcPr>
            <w:tcW w:w="5251" w:type="dxa"/>
            <w:tcMar/>
          </w:tcPr>
          <w:p w:rsidRPr="00BD5B01" w:rsidR="005356C6" w:rsidRDefault="00BD5B01" w14:paraId="5A0870FF" w14:textId="30D2486B">
            <w:pPr>
              <w:pStyle w:val="Heading1"/>
              <w:rPr>
                <w:rFonts w:asciiTheme="majorHAnsi" w:hAnsiTheme="majorHAnsi" w:cstheme="majorHAnsi"/>
                <w:bCs/>
                <w:color w:val="auto"/>
                <w:sz w:val="28"/>
                <w:szCs w:val="28"/>
              </w:rPr>
            </w:pPr>
            <w:r w:rsidRPr="00BD5B01">
              <w:rPr>
                <w:rFonts w:asciiTheme="majorHAnsi" w:hAnsiTheme="majorHAnsi" w:cstheme="majorHAnsi"/>
                <w:bCs/>
                <w:color w:val="auto"/>
                <w:sz w:val="28"/>
                <w:szCs w:val="28"/>
              </w:rPr>
              <w:t>TBA</w:t>
            </w:r>
          </w:p>
        </w:tc>
      </w:tr>
      <w:tr w:rsidR="005356C6" w:rsidTr="3D1D3372" w14:paraId="4AF701EE" w14:textId="77777777">
        <w:tc>
          <w:tcPr>
            <w:tcW w:w="5251" w:type="dxa"/>
            <w:tcMar/>
          </w:tcPr>
          <w:p w:rsidRPr="0063726A" w:rsidR="005356C6" w:rsidRDefault="00C75861" w14:paraId="1101E474" w14:textId="3828C65B">
            <w:pPr>
              <w:pStyle w:val="Heading1"/>
              <w:rPr>
                <w:b/>
                <w:color w:val="auto"/>
              </w:rPr>
            </w:pPr>
            <w:r>
              <w:rPr>
                <w:bCs/>
                <w:color w:val="auto"/>
                <w:sz w:val="28"/>
                <w:szCs w:val="28"/>
              </w:rPr>
              <w:t>R</w:t>
            </w:r>
            <w:r w:rsidR="00BD5B01">
              <w:rPr>
                <w:bCs/>
                <w:color w:val="auto"/>
                <w:sz w:val="28"/>
                <w:szCs w:val="28"/>
              </w:rPr>
              <w:t xml:space="preserve">RM </w:t>
            </w:r>
            <w:r w:rsidRPr="00756572" w:rsidR="00BD5B01">
              <w:rPr>
                <w:bCs/>
                <w:color w:val="auto"/>
                <w:sz w:val="28"/>
                <w:szCs w:val="28"/>
              </w:rPr>
              <w:t>2.5.0.242</w:t>
            </w:r>
          </w:p>
        </w:tc>
        <w:tc>
          <w:tcPr>
            <w:tcW w:w="5251" w:type="dxa"/>
            <w:tcMar/>
          </w:tcPr>
          <w:p w:rsidRPr="00BD5B01" w:rsidR="005356C6" w:rsidRDefault="00BD5B01" w14:paraId="10A5FD67" w14:textId="32483B12">
            <w:pPr>
              <w:pStyle w:val="Heading1"/>
              <w:rPr>
                <w:rFonts w:asciiTheme="majorHAnsi" w:hAnsiTheme="majorHAnsi" w:cstheme="majorHAnsi"/>
                <w:bCs/>
                <w:color w:val="auto"/>
                <w:sz w:val="28"/>
                <w:szCs w:val="28"/>
              </w:rPr>
            </w:pPr>
            <w:r>
              <w:rPr>
                <w:rFonts w:asciiTheme="majorHAnsi" w:hAnsiTheme="majorHAnsi" w:cstheme="majorHAnsi"/>
                <w:bCs/>
                <w:color w:val="auto"/>
                <w:sz w:val="28"/>
                <w:szCs w:val="28"/>
              </w:rPr>
              <w:t>Patch version for v2.5.0</w:t>
            </w:r>
          </w:p>
        </w:tc>
      </w:tr>
      <w:tr w:rsidR="007662E2" w:rsidTr="3D1D3372" w14:paraId="2164B41C" w14:textId="77777777">
        <w:tc>
          <w:tcPr>
            <w:tcW w:w="5251" w:type="dxa"/>
            <w:tcMar/>
          </w:tcPr>
          <w:p w:rsidRPr="00756572" w:rsidR="007662E2" w:rsidP="3D1D3372" w:rsidRDefault="007662E2" w14:paraId="0111D311" w14:textId="6EC06C00">
            <w:pPr>
              <w:pStyle w:val="Heading1"/>
              <w:rPr>
                <w:color w:val="auto"/>
                <w:sz w:val="28"/>
                <w:szCs w:val="28"/>
              </w:rPr>
            </w:pPr>
            <w:r w:rsidRPr="3D1D3372" w:rsidR="0F278959">
              <w:rPr>
                <w:color w:val="auto"/>
                <w:sz w:val="28"/>
                <w:szCs w:val="28"/>
              </w:rPr>
              <w:t>SCRM v2.6.0.293 and RRM v24.1.</w:t>
            </w:r>
            <w:r w:rsidRPr="3D1D3372" w:rsidR="00D15297">
              <w:rPr>
                <w:color w:val="auto"/>
                <w:sz w:val="28"/>
                <w:szCs w:val="28"/>
              </w:rPr>
              <w:t>9</w:t>
            </w:r>
            <w:r w:rsidRPr="3D1D3372" w:rsidR="10A1CEBC">
              <w:rPr>
                <w:color w:val="auto"/>
                <w:sz w:val="28"/>
                <w:szCs w:val="28"/>
              </w:rPr>
              <w:t>2</w:t>
            </w:r>
            <w:r w:rsidRPr="3D1D3372" w:rsidR="00D15297">
              <w:rPr>
                <w:color w:val="auto"/>
                <w:sz w:val="28"/>
                <w:szCs w:val="28"/>
              </w:rPr>
              <w:t>8</w:t>
            </w:r>
          </w:p>
        </w:tc>
        <w:tc>
          <w:tcPr>
            <w:tcW w:w="5251" w:type="dxa"/>
            <w:tcMar/>
          </w:tcPr>
          <w:p w:rsidRPr="00BD5B01" w:rsidR="007662E2" w:rsidP="007662E2" w:rsidRDefault="007662E2" w14:paraId="23DAF138" w14:textId="086B9E92">
            <w:pPr>
              <w:pStyle w:val="Heading1"/>
              <w:rPr>
                <w:rFonts w:asciiTheme="majorHAnsi" w:hAnsiTheme="majorHAnsi" w:cstheme="majorHAnsi"/>
                <w:bCs/>
                <w:color w:val="auto"/>
                <w:sz w:val="28"/>
                <w:szCs w:val="28"/>
              </w:rPr>
            </w:pPr>
            <w:r w:rsidRPr="007662E2">
              <w:rPr>
                <w:b/>
                <w:color w:val="auto"/>
              </w:rPr>
              <w:t>New</w:t>
            </w:r>
          </w:p>
        </w:tc>
      </w:tr>
      <w:tr w:rsidR="007662E2" w:rsidTr="3D1D3372" w14:paraId="0F06EB49" w14:textId="77777777">
        <w:tc>
          <w:tcPr>
            <w:tcW w:w="5251" w:type="dxa"/>
            <w:tcMar/>
          </w:tcPr>
          <w:p w:rsidRPr="00756572" w:rsidR="007662E2" w:rsidP="007662E2" w:rsidRDefault="007662E2" w14:paraId="2F5E4F15" w14:textId="5E53B3BA">
            <w:pPr>
              <w:pStyle w:val="Heading1"/>
              <w:rPr>
                <w:sz w:val="28"/>
                <w:szCs w:val="28"/>
              </w:rPr>
            </w:pPr>
          </w:p>
        </w:tc>
        <w:tc>
          <w:tcPr>
            <w:tcW w:w="5251" w:type="dxa"/>
            <w:tcMar/>
          </w:tcPr>
          <w:p w:rsidR="007662E2" w:rsidP="007662E2" w:rsidRDefault="007662E2" w14:paraId="500C9D9A" w14:textId="7EA36B2E">
            <w:pPr>
              <w:pStyle w:val="Heading1"/>
              <w:rPr>
                <w:b/>
              </w:rPr>
            </w:pPr>
          </w:p>
        </w:tc>
      </w:tr>
    </w:tbl>
    <w:p w:rsidR="005356C6" w:rsidRDefault="005356C6" w14:paraId="73BF45DE" w14:textId="77777777">
      <w:pPr>
        <w:pStyle w:val="Heading1"/>
        <w:rPr>
          <w:b/>
        </w:rPr>
      </w:pPr>
    </w:p>
    <w:p w:rsidRPr="00F90524" w:rsidR="008B3B18" w:rsidRDefault="00000000" w14:paraId="514D48A5" w14:textId="35D1496D">
      <w:pPr>
        <w:pStyle w:val="Heading1"/>
        <w:rPr>
          <w:b/>
          <w:color w:val="auto"/>
        </w:rPr>
      </w:pPr>
      <w:r w:rsidRPr="00F90524">
        <w:rPr>
          <w:b/>
          <w:color w:val="auto"/>
        </w:rPr>
        <w:t>IMPACTS</w:t>
      </w:r>
    </w:p>
    <w:p w:rsidR="008B3B18" w:rsidRDefault="008B3B18" w14:paraId="1CE8BCE8" w14:textId="77777777">
      <w:pPr>
        <w:pBdr>
          <w:top w:val="nil"/>
          <w:left w:val="nil"/>
          <w:bottom w:val="nil"/>
          <w:right w:val="nil"/>
          <w:between w:val="nil"/>
        </w:pBdr>
        <w:spacing w:after="140" w:line="276" w:lineRule="auto"/>
        <w:rPr>
          <w:color w:val="000000"/>
        </w:rPr>
      </w:pPr>
    </w:p>
    <w:p w:rsidR="00C83A02" w:rsidP="3D1D3372" w:rsidRDefault="00C83A02" w14:paraId="6CDAE31F" w14:textId="0E5F5C0F">
      <w:pPr>
        <w:pBdr>
          <w:top w:val="nil" w:color="000000" w:sz="0" w:space="0"/>
          <w:left w:val="nil" w:color="000000" w:sz="0" w:space="0"/>
          <w:bottom w:val="nil" w:color="000000" w:sz="0" w:space="0"/>
          <w:right w:val="nil" w:color="000000" w:sz="0" w:space="0"/>
          <w:between w:val="nil" w:color="000000" w:sz="0" w:space="0"/>
        </w:pBdr>
        <w:spacing w:after="140" w:line="276" w:lineRule="auto"/>
        <w:rPr>
          <w:sz w:val="24"/>
          <w:szCs w:val="24"/>
        </w:rPr>
      </w:pPr>
      <w:r w:rsidRPr="3D1D3372" w:rsidR="00C83A02">
        <w:rPr>
          <w:b w:val="1"/>
          <w:bCs w:val="1"/>
          <w:sz w:val="24"/>
          <w:szCs w:val="24"/>
        </w:rPr>
        <w:t>VIP</w:t>
      </w:r>
      <w:r w:rsidRPr="3D1D3372" w:rsidR="00C83A02">
        <w:rPr>
          <w:sz w:val="24"/>
          <w:szCs w:val="24"/>
        </w:rPr>
        <w:t xml:space="preserve">: </w:t>
      </w:r>
      <w:r w:rsidRPr="3D1D3372" w:rsidR="00C83A02">
        <w:rPr>
          <w:sz w:val="24"/>
          <w:szCs w:val="24"/>
        </w:rPr>
        <w:t xml:space="preserve">This </w:t>
      </w:r>
      <w:r w:rsidRPr="3D1D3372" w:rsidR="3A87FB66">
        <w:rPr>
          <w:sz w:val="24"/>
          <w:szCs w:val="24"/>
        </w:rPr>
        <w:t xml:space="preserve">SCRM </w:t>
      </w:r>
      <w:r w:rsidRPr="3D1D3372" w:rsidR="00C83A02">
        <w:rPr>
          <w:sz w:val="24"/>
          <w:szCs w:val="24"/>
        </w:rPr>
        <w:t>v2.6.0</w:t>
      </w:r>
      <w:r w:rsidRPr="3D1D3372" w:rsidR="596665C0">
        <w:rPr>
          <w:sz w:val="24"/>
          <w:szCs w:val="24"/>
        </w:rPr>
        <w:t>.293</w:t>
      </w:r>
      <w:r w:rsidRPr="3D1D3372" w:rsidR="00C83A02">
        <w:rPr>
          <w:sz w:val="24"/>
          <w:szCs w:val="24"/>
        </w:rPr>
        <w:t xml:space="preserve"> with the new Client </w:t>
      </w:r>
      <w:r w:rsidRPr="3D1D3372" w:rsidR="00602E30">
        <w:rPr>
          <w:sz w:val="24"/>
          <w:szCs w:val="24"/>
        </w:rPr>
        <w:t xml:space="preserve">user interface </w:t>
      </w:r>
      <w:r w:rsidRPr="3D1D3372" w:rsidR="00C83A02">
        <w:rPr>
          <w:sz w:val="24"/>
          <w:szCs w:val="24"/>
        </w:rPr>
        <w:t>v24.1.</w:t>
      </w:r>
      <w:r w:rsidRPr="3D1D3372" w:rsidR="09876956">
        <w:rPr>
          <w:sz w:val="24"/>
          <w:szCs w:val="24"/>
        </w:rPr>
        <w:t>928</w:t>
      </w:r>
      <w:r w:rsidRPr="3D1D3372" w:rsidR="00C83A02">
        <w:rPr>
          <w:sz w:val="24"/>
          <w:szCs w:val="24"/>
        </w:rPr>
        <w:t xml:space="preserve"> </w:t>
      </w:r>
      <w:r w:rsidRPr="3D1D3372" w:rsidR="00C83A02">
        <w:rPr>
          <w:sz w:val="24"/>
          <w:szCs w:val="24"/>
        </w:rPr>
        <w:t xml:space="preserve">replaces the Smart Shield client and the </w:t>
      </w:r>
      <w:r w:rsidRPr="3D1D3372" w:rsidR="003303DF">
        <w:rPr>
          <w:sz w:val="24"/>
          <w:szCs w:val="24"/>
        </w:rPr>
        <w:t>v</w:t>
      </w:r>
      <w:r w:rsidRPr="3D1D3372" w:rsidR="00C83A02">
        <w:rPr>
          <w:sz w:val="24"/>
          <w:szCs w:val="24"/>
        </w:rPr>
        <w:t>2.</w:t>
      </w:r>
      <w:r w:rsidRPr="3D1D3372" w:rsidR="007E26A6">
        <w:rPr>
          <w:sz w:val="24"/>
          <w:szCs w:val="24"/>
        </w:rPr>
        <w:t>5</w:t>
      </w:r>
      <w:r w:rsidRPr="3D1D3372" w:rsidR="25E3EB38">
        <w:rPr>
          <w:sz w:val="24"/>
          <w:szCs w:val="24"/>
        </w:rPr>
        <w:t>.</w:t>
      </w:r>
      <w:r w:rsidRPr="3D1D3372" w:rsidR="00C83A02">
        <w:rPr>
          <w:sz w:val="24"/>
          <w:szCs w:val="24"/>
        </w:rPr>
        <w:t>*</w:t>
      </w:r>
      <w:r w:rsidRPr="3D1D3372" w:rsidR="00C83A02">
        <w:rPr>
          <w:sz w:val="24"/>
          <w:szCs w:val="24"/>
        </w:rPr>
        <w:t xml:space="preserve"> series </w:t>
      </w:r>
      <w:r w:rsidRPr="3D1D3372" w:rsidR="007E26A6">
        <w:rPr>
          <w:sz w:val="24"/>
          <w:szCs w:val="24"/>
        </w:rPr>
        <w:t>C</w:t>
      </w:r>
      <w:r w:rsidRPr="3D1D3372" w:rsidR="00C83A02">
        <w:rPr>
          <w:sz w:val="24"/>
          <w:szCs w:val="24"/>
        </w:rPr>
        <w:t xml:space="preserve">lient. </w:t>
      </w:r>
      <w:r w:rsidRPr="3D1D3372" w:rsidR="00C83A02">
        <w:rPr>
          <w:sz w:val="24"/>
          <w:szCs w:val="24"/>
        </w:rPr>
        <w:t>This is a New Client</w:t>
      </w:r>
      <w:r w:rsidRPr="3D1D3372" w:rsidR="00087D36">
        <w:rPr>
          <w:sz w:val="24"/>
          <w:szCs w:val="24"/>
        </w:rPr>
        <w:t>.</w:t>
      </w:r>
    </w:p>
    <w:p w:rsidRPr="0020322C" w:rsidR="008B3B18" w:rsidRDefault="00000000" w14:paraId="27A3D764" w14:textId="34DE1BC0">
      <w:pPr>
        <w:pBdr>
          <w:top w:val="nil"/>
          <w:left w:val="nil"/>
          <w:bottom w:val="nil"/>
          <w:right w:val="nil"/>
          <w:between w:val="nil"/>
        </w:pBdr>
        <w:spacing w:after="140" w:line="276" w:lineRule="auto"/>
        <w:rPr>
          <w:sz w:val="24"/>
          <w:szCs w:val="24"/>
        </w:rPr>
      </w:pPr>
      <w:r w:rsidRPr="0020322C">
        <w:rPr>
          <w:sz w:val="24"/>
          <w:szCs w:val="24"/>
        </w:rPr>
        <w:t xml:space="preserve">The </w:t>
      </w:r>
      <w:r w:rsidR="007E26A6">
        <w:rPr>
          <w:sz w:val="24"/>
          <w:szCs w:val="24"/>
        </w:rPr>
        <w:t>C</w:t>
      </w:r>
      <w:r w:rsidRPr="0020322C">
        <w:rPr>
          <w:sz w:val="24"/>
          <w:szCs w:val="24"/>
        </w:rPr>
        <w:t xml:space="preserve">lient user interface has changed but it contains almost all of the features of the </w:t>
      </w:r>
      <w:r w:rsidR="007E26A6">
        <w:rPr>
          <w:sz w:val="24"/>
          <w:szCs w:val="24"/>
        </w:rPr>
        <w:t>previous</w:t>
      </w:r>
      <w:r w:rsidRPr="0020322C">
        <w:rPr>
          <w:sz w:val="24"/>
          <w:szCs w:val="24"/>
        </w:rPr>
        <w:t xml:space="preserve"> </w:t>
      </w:r>
      <w:r w:rsidR="007E26A6">
        <w:rPr>
          <w:sz w:val="24"/>
          <w:szCs w:val="24"/>
        </w:rPr>
        <w:t>E</w:t>
      </w:r>
      <w:r w:rsidRPr="0020322C">
        <w:rPr>
          <w:sz w:val="24"/>
          <w:szCs w:val="24"/>
        </w:rPr>
        <w:t xml:space="preserve">nterprise </w:t>
      </w:r>
      <w:r w:rsidR="007E26A6">
        <w:rPr>
          <w:sz w:val="24"/>
          <w:szCs w:val="24"/>
        </w:rPr>
        <w:t>C</w:t>
      </w:r>
      <w:r w:rsidRPr="0020322C">
        <w:rPr>
          <w:sz w:val="24"/>
          <w:szCs w:val="24"/>
        </w:rPr>
        <w:t>lient.</w:t>
      </w:r>
      <w:r w:rsidR="00C83A02">
        <w:rPr>
          <w:sz w:val="24"/>
          <w:szCs w:val="24"/>
        </w:rPr>
        <w:t xml:space="preserve"> </w:t>
      </w:r>
    </w:p>
    <w:p w:rsidR="003303DF" w:rsidRDefault="00000000" w14:paraId="4B8DFF6F" w14:textId="77777777">
      <w:pPr>
        <w:pBdr>
          <w:top w:val="nil"/>
          <w:left w:val="nil"/>
          <w:bottom w:val="nil"/>
          <w:right w:val="nil"/>
          <w:between w:val="nil"/>
        </w:pBdr>
        <w:spacing w:after="140" w:line="276" w:lineRule="auto"/>
        <w:rPr>
          <w:sz w:val="24"/>
          <w:szCs w:val="24"/>
        </w:rPr>
      </w:pPr>
      <w:r w:rsidRPr="0020322C">
        <w:rPr>
          <w:sz w:val="24"/>
          <w:szCs w:val="24"/>
        </w:rPr>
        <w:t>The ‘ODP’ settings are now under the ‘</w:t>
      </w:r>
      <w:r w:rsidRPr="00602E30">
        <w:rPr>
          <w:b/>
          <w:bCs/>
          <w:sz w:val="24"/>
          <w:szCs w:val="24"/>
        </w:rPr>
        <w:t>MANAGE</w:t>
      </w:r>
      <w:r w:rsidRPr="0020322C">
        <w:rPr>
          <w:sz w:val="24"/>
          <w:szCs w:val="24"/>
        </w:rPr>
        <w:t>’ menu</w:t>
      </w:r>
      <w:r w:rsidR="003303DF">
        <w:rPr>
          <w:sz w:val="24"/>
          <w:szCs w:val="24"/>
        </w:rPr>
        <w:t>.</w:t>
      </w:r>
    </w:p>
    <w:p w:rsidR="008B3B18" w:rsidRDefault="003303DF" w14:paraId="538AD944" w14:textId="5CF99EB8">
      <w:pPr>
        <w:pBdr>
          <w:top w:val="nil"/>
          <w:left w:val="nil"/>
          <w:bottom w:val="nil"/>
          <w:right w:val="nil"/>
          <w:between w:val="nil"/>
        </w:pBdr>
        <w:spacing w:after="140" w:line="276" w:lineRule="auto"/>
        <w:rPr>
          <w:sz w:val="24"/>
          <w:szCs w:val="24"/>
        </w:rPr>
      </w:pPr>
      <w:r>
        <w:rPr>
          <w:sz w:val="24"/>
          <w:szCs w:val="24"/>
        </w:rPr>
        <w:t>All</w:t>
      </w:r>
      <w:r w:rsidRPr="0020322C">
        <w:rPr>
          <w:sz w:val="24"/>
          <w:szCs w:val="24"/>
        </w:rPr>
        <w:t xml:space="preserve"> other settings are </w:t>
      </w:r>
      <w:r w:rsidR="007E26A6">
        <w:rPr>
          <w:sz w:val="24"/>
          <w:szCs w:val="24"/>
        </w:rPr>
        <w:t xml:space="preserve">now </w:t>
      </w:r>
      <w:r w:rsidRPr="0020322C">
        <w:rPr>
          <w:sz w:val="24"/>
          <w:szCs w:val="24"/>
        </w:rPr>
        <w:t>under the ‘</w:t>
      </w:r>
      <w:r w:rsidRPr="00602E30">
        <w:rPr>
          <w:b/>
          <w:bCs/>
          <w:sz w:val="24"/>
          <w:szCs w:val="24"/>
        </w:rPr>
        <w:t>OPTIONS</w:t>
      </w:r>
      <w:r w:rsidRPr="0020322C">
        <w:rPr>
          <w:sz w:val="24"/>
          <w:szCs w:val="24"/>
        </w:rPr>
        <w:t>’ menu.</w:t>
      </w:r>
    </w:p>
    <w:p w:rsidRPr="0020322C" w:rsidR="003136CA" w:rsidRDefault="003136CA" w14:paraId="37B37AFC" w14:textId="77777777">
      <w:pPr>
        <w:pBdr>
          <w:top w:val="nil"/>
          <w:left w:val="nil"/>
          <w:bottom w:val="nil"/>
          <w:right w:val="nil"/>
          <w:between w:val="nil"/>
        </w:pBdr>
        <w:spacing w:after="140" w:line="276" w:lineRule="auto"/>
        <w:rPr>
          <w:sz w:val="24"/>
          <w:szCs w:val="24"/>
        </w:rPr>
      </w:pPr>
    </w:p>
    <w:p w:rsidRPr="00F90524" w:rsidR="008B3B18" w:rsidRDefault="00000000" w14:paraId="32A698C2" w14:textId="5FE33421">
      <w:pPr>
        <w:pBdr>
          <w:top w:val="nil"/>
          <w:left w:val="nil"/>
          <w:bottom w:val="nil"/>
          <w:right w:val="nil"/>
          <w:between w:val="nil"/>
        </w:pBdr>
        <w:spacing w:after="140" w:line="276" w:lineRule="auto"/>
      </w:pPr>
      <w:r w:rsidRPr="00F90524">
        <w:rPr>
          <w:b/>
          <w:sz w:val="32"/>
          <w:szCs w:val="32"/>
        </w:rPr>
        <w:t>INSTALLATION CHANGES</w:t>
      </w:r>
      <w:r w:rsidRPr="00F90524">
        <w:t xml:space="preserve"> </w:t>
      </w:r>
    </w:p>
    <w:p w:rsidR="00D72F41" w:rsidRDefault="00D72F41" w14:paraId="161A99AF" w14:textId="1364DBD1">
      <w:pPr>
        <w:pBdr>
          <w:top w:val="nil"/>
          <w:left w:val="nil"/>
          <w:bottom w:val="nil"/>
          <w:right w:val="nil"/>
          <w:between w:val="nil"/>
        </w:pBdr>
        <w:spacing w:after="140" w:line="276" w:lineRule="auto"/>
        <w:rPr>
          <w:sz w:val="24"/>
          <w:szCs w:val="24"/>
        </w:rPr>
      </w:pPr>
      <w:r w:rsidRPr="3D1D3372" w:rsidR="00D72F41">
        <w:rPr>
          <w:b w:val="1"/>
          <w:bCs w:val="1"/>
          <w:sz w:val="28"/>
          <w:szCs w:val="28"/>
        </w:rPr>
        <w:t>Note</w:t>
      </w:r>
      <w:r w:rsidRPr="3D1D3372" w:rsidR="00D72F41">
        <w:rPr>
          <w:sz w:val="24"/>
          <w:szCs w:val="24"/>
        </w:rPr>
        <w:t>: Due to significant changes</w:t>
      </w:r>
      <w:r w:rsidRPr="3D1D3372" w:rsidR="007E26A6">
        <w:rPr>
          <w:sz w:val="24"/>
          <w:szCs w:val="24"/>
        </w:rPr>
        <w:t xml:space="preserve"> including a new Client</w:t>
      </w:r>
      <w:r w:rsidRPr="3D1D3372" w:rsidR="003C4E95">
        <w:rPr>
          <w:sz w:val="24"/>
          <w:szCs w:val="24"/>
        </w:rPr>
        <w:t xml:space="preserve"> GUI</w:t>
      </w:r>
      <w:r w:rsidRPr="3D1D3372" w:rsidR="00D72F41">
        <w:rPr>
          <w:sz w:val="24"/>
          <w:szCs w:val="24"/>
        </w:rPr>
        <w:t xml:space="preserve">, please make a </w:t>
      </w:r>
      <w:r w:rsidRPr="3D1D3372" w:rsidR="00D72F41">
        <w:rPr>
          <w:b w:val="1"/>
          <w:bCs w:val="1"/>
          <w:i w:val="1"/>
          <w:iCs w:val="1"/>
          <w:sz w:val="24"/>
          <w:szCs w:val="24"/>
        </w:rPr>
        <w:t>backup</w:t>
      </w:r>
      <w:r w:rsidRPr="3D1D3372" w:rsidR="00D72F41">
        <w:rPr>
          <w:sz w:val="24"/>
          <w:szCs w:val="24"/>
        </w:rPr>
        <w:t xml:space="preserve"> copy of your schedules, etc.  </w:t>
      </w:r>
    </w:p>
    <w:p w:rsidRPr="0020322C" w:rsidR="008B3B18" w:rsidP="3D1D3372" w:rsidRDefault="00D72F41" w14:paraId="5CE56EA8" w14:textId="4F0CD2E4">
      <w:pPr>
        <w:pBdr>
          <w:top w:val="nil" w:color="000000" w:sz="0" w:space="0"/>
          <w:left w:val="nil" w:color="000000" w:sz="0" w:space="0"/>
          <w:bottom w:val="nil" w:color="000000" w:sz="0" w:space="0"/>
          <w:right w:val="nil" w:color="000000" w:sz="0" w:space="0"/>
          <w:between w:val="nil" w:color="000000" w:sz="0" w:space="0"/>
        </w:pBdr>
        <w:spacing w:after="140" w:line="276" w:lineRule="auto"/>
        <w:rPr>
          <w:sz w:val="24"/>
          <w:szCs w:val="24"/>
        </w:rPr>
      </w:pPr>
      <w:r w:rsidRPr="3D1D3372" w:rsidR="434B8128">
        <w:rPr>
          <w:sz w:val="24"/>
          <w:szCs w:val="24"/>
        </w:rPr>
        <w:t xml:space="preserve">The </w:t>
      </w:r>
      <w:r w:rsidRPr="3D1D3372" w:rsidR="742D1D15">
        <w:rPr>
          <w:sz w:val="24"/>
          <w:szCs w:val="24"/>
        </w:rPr>
        <w:t>‘</w:t>
      </w:r>
      <w:r w:rsidRPr="3D1D3372" w:rsidR="434B8128">
        <w:rPr>
          <w:sz w:val="24"/>
          <w:szCs w:val="24"/>
        </w:rPr>
        <w:t>C:\</w:t>
      </w:r>
      <w:r w:rsidRPr="3D1D3372" w:rsidR="434B8128">
        <w:rPr>
          <w:sz w:val="24"/>
          <w:szCs w:val="24"/>
        </w:rPr>
        <w:t>ProgramData</w:t>
      </w:r>
      <w:r w:rsidRPr="3D1D3372" w:rsidR="434B8128">
        <w:rPr>
          <w:sz w:val="24"/>
          <w:szCs w:val="24"/>
        </w:rPr>
        <w:t>\</w:t>
      </w:r>
      <w:r w:rsidRPr="3D1D3372" w:rsidR="00D72F41">
        <w:rPr>
          <w:sz w:val="24"/>
          <w:szCs w:val="24"/>
        </w:rPr>
        <w:t>D</w:t>
      </w:r>
      <w:r w:rsidRPr="3D1D3372" w:rsidR="2A755716">
        <w:rPr>
          <w:sz w:val="24"/>
          <w:szCs w:val="24"/>
        </w:rPr>
        <w:t>ata</w:t>
      </w:r>
      <w:r w:rsidRPr="3D1D3372" w:rsidR="00D72F41">
        <w:rPr>
          <w:sz w:val="24"/>
          <w:szCs w:val="24"/>
        </w:rPr>
        <w:t>443  folder</w:t>
      </w:r>
      <w:r w:rsidRPr="3D1D3372" w:rsidR="3E3922FD">
        <w:rPr>
          <w:sz w:val="24"/>
          <w:szCs w:val="24"/>
        </w:rPr>
        <w:t>’</w:t>
      </w:r>
      <w:r w:rsidRPr="3D1D3372" w:rsidR="00D72F41">
        <w:rPr>
          <w:sz w:val="24"/>
          <w:szCs w:val="24"/>
        </w:rPr>
        <w:t xml:space="preserve"> will need to be </w:t>
      </w:r>
      <w:r w:rsidRPr="3D1D3372" w:rsidR="00D72F41">
        <w:rPr>
          <w:b w:val="1"/>
          <w:bCs w:val="1"/>
          <w:i w:val="1"/>
          <w:iCs w:val="1"/>
          <w:sz w:val="24"/>
          <w:szCs w:val="24"/>
          <w:u w:val="single"/>
        </w:rPr>
        <w:t>deleted</w:t>
      </w:r>
      <w:r w:rsidRPr="3D1D3372" w:rsidR="007E26A6">
        <w:rPr>
          <w:b w:val="1"/>
          <w:bCs w:val="1"/>
          <w:i w:val="1"/>
          <w:iCs w:val="1"/>
          <w:sz w:val="24"/>
          <w:szCs w:val="24"/>
        </w:rPr>
        <w:t xml:space="preserve"> </w:t>
      </w:r>
      <w:r w:rsidRPr="3D1D3372" w:rsidR="007E26A6">
        <w:rPr>
          <w:sz w:val="24"/>
          <w:szCs w:val="24"/>
        </w:rPr>
        <w:t>before installing this new client</w:t>
      </w:r>
      <w:r w:rsidRPr="3D1D3372" w:rsidR="00D72F41">
        <w:rPr>
          <w:sz w:val="24"/>
          <w:szCs w:val="24"/>
        </w:rPr>
        <w:t xml:space="preserve">. </w:t>
      </w:r>
    </w:p>
    <w:p w:rsidRPr="0020322C" w:rsidR="008B3B18" w:rsidRDefault="00000000" w14:paraId="68D3142C" w14:textId="1AE7605D">
      <w:pPr>
        <w:pBdr>
          <w:top w:val="nil"/>
          <w:left w:val="nil"/>
          <w:bottom w:val="nil"/>
          <w:right w:val="nil"/>
          <w:between w:val="nil"/>
        </w:pBdr>
        <w:spacing w:after="140" w:line="276" w:lineRule="auto"/>
        <w:rPr>
          <w:sz w:val="24"/>
          <w:szCs w:val="24"/>
        </w:rPr>
      </w:pPr>
      <w:r w:rsidRPr="0020322C">
        <w:rPr>
          <w:sz w:val="24"/>
          <w:szCs w:val="24"/>
        </w:rPr>
        <w:t xml:space="preserve">The </w:t>
      </w:r>
      <w:r w:rsidR="003C4E95">
        <w:rPr>
          <w:sz w:val="24"/>
          <w:szCs w:val="24"/>
        </w:rPr>
        <w:t>C</w:t>
      </w:r>
      <w:r w:rsidRPr="0020322C">
        <w:rPr>
          <w:sz w:val="24"/>
          <w:szCs w:val="24"/>
        </w:rPr>
        <w:t>lient password will no longer be changeable.</w:t>
      </w:r>
    </w:p>
    <w:p w:rsidR="008B3B18" w:rsidRDefault="00000000" w14:paraId="04B9C078" w14:textId="3B809E3B">
      <w:pPr>
        <w:pBdr>
          <w:top w:val="nil"/>
          <w:left w:val="nil"/>
          <w:bottom w:val="nil"/>
          <w:right w:val="nil"/>
          <w:between w:val="nil"/>
        </w:pBdr>
        <w:spacing w:after="140" w:line="276" w:lineRule="auto"/>
        <w:rPr>
          <w:sz w:val="24"/>
          <w:szCs w:val="24"/>
        </w:rPr>
      </w:pPr>
      <w:r w:rsidRPr="0020322C">
        <w:rPr>
          <w:sz w:val="24"/>
          <w:szCs w:val="24"/>
        </w:rPr>
        <w:t>During the install</w:t>
      </w:r>
      <w:r w:rsidR="0020322C">
        <w:rPr>
          <w:sz w:val="24"/>
          <w:szCs w:val="24"/>
        </w:rPr>
        <w:t>ation</w:t>
      </w:r>
      <w:r w:rsidRPr="0020322C">
        <w:rPr>
          <w:sz w:val="24"/>
          <w:szCs w:val="24"/>
        </w:rPr>
        <w:t>, you will also be asked for a ‘keyboard unlock’ password. This password cannot be changed after it has been entered here.</w:t>
      </w:r>
    </w:p>
    <w:p w:rsidR="00C83A02" w:rsidP="3D1D3372" w:rsidRDefault="00C83A02" w14:paraId="0B31A808" w14:textId="58FE01AB">
      <w:pPr>
        <w:pBdr>
          <w:top w:val="nil" w:color="000000" w:sz="0" w:space="0"/>
          <w:left w:val="nil" w:color="000000" w:sz="0" w:space="0"/>
          <w:bottom w:val="nil" w:color="000000" w:sz="0" w:space="0"/>
          <w:right w:val="nil" w:color="000000" w:sz="0" w:space="0"/>
          <w:between w:val="nil" w:color="000000" w:sz="0" w:space="0"/>
        </w:pBdr>
        <w:spacing w:after="140" w:line="276" w:lineRule="auto"/>
        <w:rPr>
          <w:sz w:val="24"/>
          <w:szCs w:val="24"/>
        </w:rPr>
      </w:pPr>
      <w:r w:rsidRPr="3D1D3372" w:rsidR="00C83A02">
        <w:rPr>
          <w:b w:val="1"/>
          <w:bCs w:val="1"/>
          <w:sz w:val="24"/>
          <w:szCs w:val="24"/>
        </w:rPr>
        <w:t>New message</w:t>
      </w:r>
      <w:r w:rsidRPr="3D1D3372" w:rsidR="00C83A02">
        <w:rPr>
          <w:sz w:val="24"/>
          <w:szCs w:val="24"/>
        </w:rPr>
        <w:t xml:space="preserve">: </w:t>
      </w:r>
      <w:r w:rsidRPr="3D1D3372" w:rsidR="00C83A02">
        <w:rPr>
          <w:sz w:val="24"/>
          <w:szCs w:val="24"/>
        </w:rPr>
        <w:t xml:space="preserve">“If you have a Smart Control, you can get the license from the Smart Control during the installation.” </w:t>
      </w:r>
    </w:p>
    <w:p w:rsidRPr="0020322C" w:rsidR="00C83A02" w:rsidRDefault="00C83A02" w14:paraId="7BCD39DC" w14:textId="77777777">
      <w:pPr>
        <w:pBdr>
          <w:top w:val="nil"/>
          <w:left w:val="nil"/>
          <w:bottom w:val="nil"/>
          <w:right w:val="nil"/>
          <w:between w:val="nil"/>
        </w:pBdr>
        <w:spacing w:after="140" w:line="276" w:lineRule="auto"/>
        <w:rPr>
          <w:sz w:val="24"/>
          <w:szCs w:val="24"/>
        </w:rPr>
      </w:pPr>
    </w:p>
    <w:p w:rsidR="008B3B18" w:rsidRDefault="008B3B18" w14:paraId="65195EF5" w14:textId="77777777">
      <w:pPr>
        <w:pBdr>
          <w:top w:val="nil"/>
          <w:left w:val="nil"/>
          <w:bottom w:val="nil"/>
          <w:right w:val="nil"/>
          <w:between w:val="nil"/>
        </w:pBdr>
        <w:spacing w:after="140" w:line="276" w:lineRule="auto"/>
        <w:rPr>
          <w:color w:val="000000"/>
        </w:rPr>
      </w:pPr>
    </w:p>
    <w:p w:rsidRPr="00F90524" w:rsidR="008B3B18" w:rsidRDefault="00000000" w14:paraId="195CD305" w14:textId="2A53CFAC">
      <w:pPr>
        <w:pBdr>
          <w:top w:val="nil"/>
          <w:left w:val="nil"/>
          <w:bottom w:val="nil"/>
          <w:right w:val="nil"/>
          <w:between w:val="nil"/>
        </w:pBdr>
        <w:spacing w:after="140" w:line="276" w:lineRule="auto"/>
      </w:pPr>
      <w:r w:rsidRPr="00F90524">
        <w:rPr>
          <w:b/>
          <w:sz w:val="32"/>
          <w:szCs w:val="32"/>
        </w:rPr>
        <w:t>Security Configuration</w:t>
      </w:r>
      <w:r w:rsidRPr="00F90524">
        <w:t xml:space="preserve"> </w:t>
      </w:r>
    </w:p>
    <w:p w:rsidRPr="003303DF" w:rsidR="008B3B18" w:rsidRDefault="00000000" w14:paraId="19181D84" w14:textId="77777777">
      <w:pPr>
        <w:pBdr>
          <w:top w:val="nil"/>
          <w:left w:val="nil"/>
          <w:bottom w:val="nil"/>
          <w:right w:val="nil"/>
          <w:between w:val="nil"/>
        </w:pBdr>
        <w:spacing w:after="140" w:line="276" w:lineRule="auto"/>
        <w:rPr>
          <w:sz w:val="24"/>
          <w:szCs w:val="24"/>
        </w:rPr>
      </w:pPr>
      <w:r w:rsidRPr="003303DF">
        <w:rPr>
          <w:sz w:val="24"/>
          <w:szCs w:val="24"/>
        </w:rPr>
        <w:t>No changes.</w:t>
      </w:r>
    </w:p>
    <w:p w:rsidR="008B3B18" w:rsidRDefault="008B3B18" w14:paraId="4D311B5B" w14:textId="77777777">
      <w:pPr>
        <w:pBdr>
          <w:top w:val="nil"/>
          <w:left w:val="nil"/>
          <w:bottom w:val="nil"/>
          <w:right w:val="nil"/>
          <w:between w:val="nil"/>
        </w:pBdr>
        <w:spacing w:after="140" w:line="276" w:lineRule="auto"/>
        <w:rPr>
          <w:color w:val="000000"/>
        </w:rPr>
      </w:pPr>
    </w:p>
    <w:p w:rsidRPr="00F90524" w:rsidR="008B3B18" w:rsidRDefault="00000000" w14:paraId="65D2CFC8" w14:textId="3FF38C0F">
      <w:pPr>
        <w:pBdr>
          <w:top w:val="nil"/>
          <w:left w:val="nil"/>
          <w:bottom w:val="nil"/>
          <w:right w:val="nil"/>
          <w:between w:val="nil"/>
        </w:pBdr>
        <w:spacing w:after="140" w:line="276" w:lineRule="auto"/>
        <w:rPr>
          <w:b/>
          <w:sz w:val="32"/>
          <w:szCs w:val="32"/>
        </w:rPr>
      </w:pPr>
      <w:r w:rsidRPr="00F90524">
        <w:rPr>
          <w:b/>
          <w:sz w:val="32"/>
          <w:szCs w:val="32"/>
        </w:rPr>
        <w:t xml:space="preserve">New Features and Enhancements </w:t>
      </w:r>
    </w:p>
    <w:p w:rsidRPr="00B020AD" w:rsidR="00B80B33" w:rsidRDefault="00B80B33" w14:paraId="164C4644" w14:textId="34CAE08B">
      <w:pPr>
        <w:pBdr>
          <w:top w:val="nil"/>
          <w:left w:val="nil"/>
          <w:bottom w:val="nil"/>
          <w:right w:val="nil"/>
          <w:between w:val="nil"/>
        </w:pBdr>
        <w:spacing w:after="140" w:line="276" w:lineRule="auto"/>
        <w:rPr>
          <w:sz w:val="24"/>
          <w:szCs w:val="24"/>
        </w:rPr>
      </w:pPr>
      <w:r w:rsidRPr="00B80B33">
        <w:rPr>
          <w:sz w:val="24"/>
          <w:szCs w:val="24"/>
        </w:rPr>
        <w:t xml:space="preserve">Some features of the Enterprise </w:t>
      </w:r>
      <w:r w:rsidR="007B32D0">
        <w:rPr>
          <w:sz w:val="24"/>
          <w:szCs w:val="24"/>
        </w:rPr>
        <w:t>C</w:t>
      </w:r>
      <w:r w:rsidRPr="00B80B33">
        <w:rPr>
          <w:sz w:val="24"/>
          <w:szCs w:val="24"/>
        </w:rPr>
        <w:t>lient have been updated in the new Enterprise version.</w:t>
      </w:r>
      <w:r>
        <w:rPr>
          <w:sz w:val="24"/>
          <w:szCs w:val="24"/>
        </w:rPr>
        <w:t xml:space="preserve"> </w:t>
      </w:r>
      <w:r w:rsidRPr="00B80B33">
        <w:rPr>
          <w:sz w:val="24"/>
          <w:szCs w:val="24"/>
        </w:rPr>
        <w:t>Listed below are the Enterprise features that are now under the OPTIONS menu:</w:t>
      </w:r>
    </w:p>
    <w:p w:rsidRPr="00B020AD" w:rsidR="008B3B18" w:rsidRDefault="00000000" w14:paraId="637A1FDE" w14:textId="6C52D2B9">
      <w:pPr>
        <w:numPr>
          <w:ilvl w:val="0"/>
          <w:numId w:val="1"/>
        </w:numPr>
        <w:pBdr>
          <w:top w:val="nil"/>
          <w:left w:val="nil"/>
          <w:bottom w:val="nil"/>
          <w:right w:val="nil"/>
          <w:between w:val="nil"/>
        </w:pBdr>
        <w:spacing w:after="0" w:line="276" w:lineRule="auto"/>
        <w:rPr>
          <w:sz w:val="24"/>
          <w:szCs w:val="24"/>
        </w:rPr>
      </w:pPr>
      <w:r w:rsidRPr="00B020AD">
        <w:rPr>
          <w:sz w:val="24"/>
          <w:szCs w:val="24"/>
        </w:rPr>
        <w:t>Product Updates - set a schedule to check for client updates</w:t>
      </w:r>
      <w:r w:rsidRPr="00B020AD" w:rsidR="006E08D5">
        <w:rPr>
          <w:sz w:val="24"/>
          <w:szCs w:val="24"/>
        </w:rPr>
        <w:t>.</w:t>
      </w:r>
    </w:p>
    <w:p w:rsidRPr="00B020AD" w:rsidR="008B3B18" w:rsidRDefault="00000000" w14:paraId="5F257D49" w14:textId="77777777">
      <w:pPr>
        <w:numPr>
          <w:ilvl w:val="0"/>
          <w:numId w:val="1"/>
        </w:numPr>
        <w:pBdr>
          <w:top w:val="nil"/>
          <w:left w:val="nil"/>
          <w:bottom w:val="nil"/>
          <w:right w:val="nil"/>
          <w:between w:val="nil"/>
        </w:pBdr>
        <w:spacing w:after="0" w:line="276" w:lineRule="auto"/>
        <w:rPr>
          <w:sz w:val="24"/>
          <w:szCs w:val="24"/>
        </w:rPr>
      </w:pPr>
      <w:r w:rsidRPr="00B020AD">
        <w:rPr>
          <w:sz w:val="24"/>
          <w:szCs w:val="24"/>
        </w:rPr>
        <w:t>Windows Updates - set a schedule to check for Windows updates while protection is enabled.</w:t>
      </w:r>
    </w:p>
    <w:p w:rsidRPr="00B020AD" w:rsidR="008B3B18" w:rsidRDefault="00000000" w14:paraId="3C443A1A" w14:textId="33612C4A">
      <w:pPr>
        <w:numPr>
          <w:ilvl w:val="0"/>
          <w:numId w:val="1"/>
        </w:numPr>
        <w:pBdr>
          <w:top w:val="nil"/>
          <w:left w:val="nil"/>
          <w:bottom w:val="nil"/>
          <w:right w:val="nil"/>
          <w:between w:val="nil"/>
        </w:pBdr>
        <w:spacing w:after="0" w:line="276" w:lineRule="auto"/>
        <w:rPr>
          <w:sz w:val="24"/>
          <w:szCs w:val="24"/>
        </w:rPr>
      </w:pPr>
      <w:r w:rsidRPr="00B020AD">
        <w:rPr>
          <w:sz w:val="24"/>
          <w:szCs w:val="24"/>
        </w:rPr>
        <w:t>On LogOff</w:t>
      </w:r>
      <w:r w:rsidRPr="00B020AD" w:rsidR="006E08D5">
        <w:rPr>
          <w:sz w:val="24"/>
          <w:szCs w:val="24"/>
        </w:rPr>
        <w:t xml:space="preserve"> -</w:t>
      </w:r>
      <w:r w:rsidRPr="00B020AD">
        <w:rPr>
          <w:sz w:val="24"/>
          <w:szCs w:val="24"/>
        </w:rPr>
        <w:t xml:space="preserve"> An option to reboot the computer when the user logs off.</w:t>
      </w:r>
    </w:p>
    <w:p w:rsidRPr="00B020AD" w:rsidR="008B3B18" w:rsidRDefault="00000000" w14:paraId="2075D675" w14:textId="720B15FF">
      <w:pPr>
        <w:numPr>
          <w:ilvl w:val="0"/>
          <w:numId w:val="1"/>
        </w:numPr>
        <w:pBdr>
          <w:top w:val="nil"/>
          <w:left w:val="nil"/>
          <w:bottom w:val="nil"/>
          <w:right w:val="nil"/>
          <w:between w:val="nil"/>
        </w:pBdr>
        <w:spacing w:after="0" w:line="276" w:lineRule="auto"/>
        <w:rPr>
          <w:sz w:val="24"/>
          <w:szCs w:val="24"/>
        </w:rPr>
      </w:pPr>
      <w:r w:rsidRPr="00B020AD">
        <w:rPr>
          <w:sz w:val="24"/>
          <w:szCs w:val="24"/>
        </w:rPr>
        <w:t xml:space="preserve">Daily Reboot </w:t>
      </w:r>
      <w:r w:rsidRPr="00B020AD" w:rsidR="006E08D5">
        <w:rPr>
          <w:sz w:val="24"/>
          <w:szCs w:val="24"/>
        </w:rPr>
        <w:t>-</w:t>
      </w:r>
      <w:r w:rsidRPr="00B020AD">
        <w:rPr>
          <w:sz w:val="24"/>
          <w:szCs w:val="24"/>
        </w:rPr>
        <w:t xml:space="preserve"> Automatically reboot</w:t>
      </w:r>
      <w:r w:rsidRPr="00B020AD" w:rsidR="006E08D5">
        <w:rPr>
          <w:sz w:val="24"/>
          <w:szCs w:val="24"/>
        </w:rPr>
        <w:t>s</w:t>
      </w:r>
      <w:r w:rsidRPr="00B020AD">
        <w:rPr>
          <w:sz w:val="24"/>
          <w:szCs w:val="24"/>
        </w:rPr>
        <w:t xml:space="preserve"> every day at a specified time.</w:t>
      </w:r>
    </w:p>
    <w:p w:rsidRPr="00B020AD" w:rsidR="008B3B18" w:rsidRDefault="00000000" w14:paraId="63B10644" w14:textId="77777777">
      <w:pPr>
        <w:numPr>
          <w:ilvl w:val="0"/>
          <w:numId w:val="1"/>
        </w:numPr>
        <w:pBdr>
          <w:top w:val="nil"/>
          <w:left w:val="nil"/>
          <w:bottom w:val="nil"/>
          <w:right w:val="nil"/>
          <w:between w:val="nil"/>
        </w:pBdr>
        <w:spacing w:after="0" w:line="276" w:lineRule="auto"/>
        <w:rPr>
          <w:sz w:val="24"/>
          <w:szCs w:val="24"/>
        </w:rPr>
      </w:pPr>
      <w:r w:rsidRPr="00B020AD">
        <w:rPr>
          <w:sz w:val="24"/>
          <w:szCs w:val="24"/>
        </w:rPr>
        <w:t>Shutdown Settings - A feature to perform a shutdown at a specified time.</w:t>
      </w:r>
    </w:p>
    <w:p w:rsidRPr="00B020AD" w:rsidR="008B3B18" w:rsidRDefault="00000000" w14:paraId="194A4EA6" w14:textId="14ACD032">
      <w:pPr>
        <w:numPr>
          <w:ilvl w:val="0"/>
          <w:numId w:val="1"/>
        </w:numPr>
        <w:pBdr>
          <w:top w:val="nil"/>
          <w:left w:val="nil"/>
          <w:bottom w:val="nil"/>
          <w:right w:val="nil"/>
          <w:between w:val="nil"/>
        </w:pBdr>
        <w:spacing w:after="0" w:line="276" w:lineRule="auto"/>
        <w:rPr>
          <w:sz w:val="24"/>
          <w:szCs w:val="24"/>
        </w:rPr>
      </w:pPr>
      <w:r w:rsidRPr="00B020AD">
        <w:rPr>
          <w:sz w:val="24"/>
          <w:szCs w:val="24"/>
        </w:rPr>
        <w:t>Control Center - Connect to a Smart Control (SCRM)</w:t>
      </w:r>
      <w:r w:rsidR="00B80B33">
        <w:rPr>
          <w:sz w:val="24"/>
          <w:szCs w:val="24"/>
        </w:rPr>
        <w:t>.</w:t>
      </w:r>
    </w:p>
    <w:p w:rsidRPr="00B020AD" w:rsidR="008B3B18" w:rsidRDefault="00000000" w14:paraId="52B7F804" w14:textId="77777777">
      <w:pPr>
        <w:numPr>
          <w:ilvl w:val="0"/>
          <w:numId w:val="1"/>
        </w:numPr>
        <w:pBdr>
          <w:top w:val="nil"/>
          <w:left w:val="nil"/>
          <w:bottom w:val="nil"/>
          <w:right w:val="nil"/>
          <w:between w:val="nil"/>
        </w:pBdr>
        <w:spacing w:after="0" w:line="276" w:lineRule="auto"/>
        <w:rPr>
          <w:sz w:val="24"/>
          <w:szCs w:val="24"/>
        </w:rPr>
      </w:pPr>
      <w:r w:rsidRPr="00B020AD">
        <w:rPr>
          <w:sz w:val="24"/>
          <w:szCs w:val="24"/>
        </w:rPr>
        <w:t>USB Blocking - Used to disable USB thumb drives and USB disks.</w:t>
      </w:r>
    </w:p>
    <w:p w:rsidRPr="00B020AD" w:rsidR="008B3B18" w:rsidRDefault="00000000" w14:paraId="76B296C1" w14:textId="7A07B38C">
      <w:pPr>
        <w:numPr>
          <w:ilvl w:val="0"/>
          <w:numId w:val="1"/>
        </w:numPr>
        <w:pBdr>
          <w:top w:val="nil"/>
          <w:left w:val="nil"/>
          <w:bottom w:val="nil"/>
          <w:right w:val="nil"/>
          <w:between w:val="nil"/>
        </w:pBdr>
        <w:spacing w:after="0" w:line="276" w:lineRule="auto"/>
        <w:rPr>
          <w:sz w:val="24"/>
          <w:szCs w:val="24"/>
        </w:rPr>
      </w:pPr>
      <w:r w:rsidRPr="00B020AD">
        <w:rPr>
          <w:sz w:val="24"/>
          <w:szCs w:val="24"/>
        </w:rPr>
        <w:t>Machine Control - Disable certain Windows features such as: Registry, Task Manager, Settings, C</w:t>
      </w:r>
      <w:r w:rsidR="003C4E95">
        <w:rPr>
          <w:sz w:val="24"/>
          <w:szCs w:val="24"/>
        </w:rPr>
        <w:t>ommand</w:t>
      </w:r>
      <w:r w:rsidRPr="00B020AD">
        <w:rPr>
          <w:sz w:val="24"/>
          <w:szCs w:val="24"/>
        </w:rPr>
        <w:t xml:space="preserve"> window and Powershell. </w:t>
      </w:r>
      <w:r w:rsidR="003C4E95">
        <w:rPr>
          <w:sz w:val="24"/>
          <w:szCs w:val="24"/>
        </w:rPr>
        <w:t>This c</w:t>
      </w:r>
      <w:r w:rsidRPr="00B020AD">
        <w:rPr>
          <w:sz w:val="24"/>
          <w:szCs w:val="24"/>
        </w:rPr>
        <w:t>an also be used to block specific programs from running.</w:t>
      </w:r>
    </w:p>
    <w:p w:rsidRPr="00B020AD" w:rsidR="008B3B18" w:rsidRDefault="00000000" w14:paraId="3C4E5A22" w14:textId="77777777">
      <w:pPr>
        <w:numPr>
          <w:ilvl w:val="0"/>
          <w:numId w:val="1"/>
        </w:numPr>
        <w:pBdr>
          <w:top w:val="nil"/>
          <w:left w:val="nil"/>
          <w:bottom w:val="nil"/>
          <w:right w:val="nil"/>
          <w:between w:val="nil"/>
        </w:pBdr>
        <w:spacing w:after="0" w:line="276" w:lineRule="auto"/>
        <w:rPr>
          <w:sz w:val="24"/>
          <w:szCs w:val="24"/>
        </w:rPr>
      </w:pPr>
      <w:r w:rsidRPr="00B020AD">
        <w:rPr>
          <w:sz w:val="24"/>
          <w:szCs w:val="24"/>
        </w:rPr>
        <w:t>Stealth Mode - hides the client from the task tray.</w:t>
      </w:r>
    </w:p>
    <w:p w:rsidRPr="00B020AD" w:rsidR="008B3B18" w:rsidRDefault="00000000" w14:paraId="24E4931C" w14:textId="37730EA0">
      <w:pPr>
        <w:numPr>
          <w:ilvl w:val="0"/>
          <w:numId w:val="1"/>
        </w:numPr>
        <w:pBdr>
          <w:top w:val="nil"/>
          <w:left w:val="nil"/>
          <w:bottom w:val="nil"/>
          <w:right w:val="nil"/>
          <w:between w:val="nil"/>
        </w:pBdr>
        <w:spacing w:after="0" w:line="276" w:lineRule="auto"/>
        <w:rPr>
          <w:sz w:val="24"/>
          <w:szCs w:val="24"/>
        </w:rPr>
      </w:pPr>
      <w:r w:rsidRPr="00B020AD">
        <w:rPr>
          <w:sz w:val="24"/>
          <w:szCs w:val="24"/>
        </w:rPr>
        <w:t>Temporary Storage - changes the size of temporary storage (this is only used while protection is enabled)</w:t>
      </w:r>
      <w:r w:rsidR="00B020AD">
        <w:rPr>
          <w:sz w:val="24"/>
          <w:szCs w:val="24"/>
        </w:rPr>
        <w:t>.</w:t>
      </w:r>
    </w:p>
    <w:p w:rsidRPr="00B020AD" w:rsidR="008B3B18" w:rsidRDefault="00000000" w14:paraId="6FEC5AF5" w14:textId="77777777">
      <w:pPr>
        <w:numPr>
          <w:ilvl w:val="0"/>
          <w:numId w:val="1"/>
        </w:numPr>
        <w:pBdr>
          <w:top w:val="nil"/>
          <w:left w:val="nil"/>
          <w:bottom w:val="nil"/>
          <w:right w:val="nil"/>
          <w:between w:val="nil"/>
        </w:pBdr>
        <w:spacing w:after="0" w:line="276" w:lineRule="auto"/>
        <w:rPr>
          <w:sz w:val="24"/>
          <w:szCs w:val="24"/>
        </w:rPr>
      </w:pPr>
      <w:r w:rsidRPr="00B020AD">
        <w:rPr>
          <w:sz w:val="24"/>
          <w:szCs w:val="24"/>
        </w:rPr>
        <w:t>Persistent Storage - Creates a separate logical drive.</w:t>
      </w:r>
    </w:p>
    <w:p w:rsidRPr="00B020AD" w:rsidR="008B3B18" w:rsidRDefault="00000000" w14:paraId="596A5546" w14:textId="57464396">
      <w:pPr>
        <w:numPr>
          <w:ilvl w:val="0"/>
          <w:numId w:val="1"/>
        </w:numPr>
        <w:pBdr>
          <w:top w:val="nil"/>
          <w:left w:val="nil"/>
          <w:bottom w:val="nil"/>
          <w:right w:val="nil"/>
          <w:between w:val="nil"/>
        </w:pBdr>
        <w:spacing w:after="0" w:line="276" w:lineRule="auto"/>
        <w:rPr>
          <w:sz w:val="24"/>
          <w:szCs w:val="24"/>
        </w:rPr>
      </w:pPr>
      <w:r w:rsidRPr="00B020AD">
        <w:rPr>
          <w:sz w:val="24"/>
          <w:szCs w:val="24"/>
        </w:rPr>
        <w:t>Cloud Drives - Protects a cloud drive from interference from the RRM drive manager</w:t>
      </w:r>
      <w:r w:rsidRPr="00B020AD" w:rsidR="00BE2061">
        <w:rPr>
          <w:sz w:val="24"/>
          <w:szCs w:val="24"/>
        </w:rPr>
        <w:t>.</w:t>
      </w:r>
    </w:p>
    <w:p w:rsidRPr="00B020AD" w:rsidR="008B3B18" w:rsidRDefault="00000000" w14:paraId="5F564A66" w14:textId="3D9BB1ED">
      <w:pPr>
        <w:numPr>
          <w:ilvl w:val="0"/>
          <w:numId w:val="1"/>
        </w:numPr>
        <w:pBdr>
          <w:top w:val="nil"/>
          <w:left w:val="nil"/>
          <w:bottom w:val="nil"/>
          <w:right w:val="nil"/>
          <w:between w:val="nil"/>
        </w:pBdr>
        <w:spacing w:after="0" w:line="276" w:lineRule="auto"/>
        <w:rPr>
          <w:sz w:val="24"/>
          <w:szCs w:val="24"/>
        </w:rPr>
      </w:pPr>
      <w:r w:rsidRPr="00B020AD">
        <w:rPr>
          <w:sz w:val="24"/>
          <w:szCs w:val="24"/>
        </w:rPr>
        <w:t>Antivirus Whitelist - Prevents the Data443 Antivirus from triggering on listed file names</w:t>
      </w:r>
      <w:r w:rsidRPr="00B020AD" w:rsidR="00BE2061">
        <w:rPr>
          <w:sz w:val="24"/>
          <w:szCs w:val="24"/>
        </w:rPr>
        <w:t>.</w:t>
      </w:r>
    </w:p>
    <w:p w:rsidRPr="00B020AD" w:rsidR="008B3B18" w:rsidRDefault="00000000" w14:paraId="0C712172" w14:textId="1905A22C">
      <w:pPr>
        <w:numPr>
          <w:ilvl w:val="0"/>
          <w:numId w:val="1"/>
        </w:numPr>
        <w:pBdr>
          <w:top w:val="nil"/>
          <w:left w:val="nil"/>
          <w:bottom w:val="nil"/>
          <w:right w:val="nil"/>
          <w:between w:val="nil"/>
        </w:pBdr>
        <w:spacing w:after="0" w:line="276" w:lineRule="auto"/>
        <w:rPr>
          <w:sz w:val="24"/>
          <w:szCs w:val="24"/>
        </w:rPr>
      </w:pPr>
      <w:r w:rsidRPr="00B020AD">
        <w:rPr>
          <w:sz w:val="24"/>
          <w:szCs w:val="24"/>
        </w:rPr>
        <w:t>Antivirus Log - Lists files that have been removed by the Data443 Antivirus</w:t>
      </w:r>
      <w:r w:rsidRPr="00B020AD" w:rsidR="00BE2061">
        <w:rPr>
          <w:sz w:val="24"/>
          <w:szCs w:val="24"/>
        </w:rPr>
        <w:t>.</w:t>
      </w:r>
    </w:p>
    <w:p w:rsidRPr="00B020AD" w:rsidR="008B3B18" w:rsidRDefault="00000000" w14:paraId="6B1CC596" w14:textId="082B39FF">
      <w:pPr>
        <w:numPr>
          <w:ilvl w:val="0"/>
          <w:numId w:val="1"/>
        </w:numPr>
        <w:pBdr>
          <w:top w:val="nil"/>
          <w:left w:val="nil"/>
          <w:bottom w:val="nil"/>
          <w:right w:val="nil"/>
          <w:between w:val="nil"/>
        </w:pBdr>
        <w:spacing w:after="140" w:line="276" w:lineRule="auto"/>
        <w:rPr>
          <w:sz w:val="24"/>
          <w:szCs w:val="24"/>
        </w:rPr>
      </w:pPr>
      <w:r w:rsidRPr="00B020AD">
        <w:rPr>
          <w:sz w:val="24"/>
          <w:szCs w:val="24"/>
        </w:rPr>
        <w:t>Register - Use this to change your license</w:t>
      </w:r>
      <w:r w:rsidRPr="00B020AD" w:rsidR="00BE2061">
        <w:rPr>
          <w:sz w:val="24"/>
          <w:szCs w:val="24"/>
        </w:rPr>
        <w:t>.</w:t>
      </w:r>
    </w:p>
    <w:p w:rsidR="008B3B18" w:rsidRDefault="008B3B18" w14:paraId="49D50E04" w14:textId="77777777">
      <w:pPr>
        <w:pBdr>
          <w:top w:val="nil"/>
          <w:left w:val="nil"/>
          <w:bottom w:val="nil"/>
          <w:right w:val="nil"/>
          <w:between w:val="nil"/>
        </w:pBdr>
        <w:spacing w:after="140" w:line="276" w:lineRule="auto"/>
        <w:rPr>
          <w:b/>
          <w:color w:val="2F5496"/>
          <w:sz w:val="32"/>
          <w:szCs w:val="32"/>
        </w:rPr>
      </w:pPr>
    </w:p>
    <w:p w:rsidR="008B3B18" w:rsidRDefault="008B3B18" w14:paraId="4E0C955F" w14:textId="77777777">
      <w:pPr>
        <w:pBdr>
          <w:top w:val="nil"/>
          <w:left w:val="nil"/>
          <w:bottom w:val="nil"/>
          <w:right w:val="nil"/>
          <w:between w:val="nil"/>
        </w:pBdr>
        <w:spacing w:after="0" w:line="240" w:lineRule="auto"/>
        <w:rPr>
          <w:rFonts w:ascii="Quattrocento Sans" w:hAnsi="Quattrocento Sans" w:eastAsia="Quattrocento Sans" w:cs="Quattrocento Sans"/>
          <w:color w:val="000000"/>
          <w:sz w:val="24"/>
          <w:szCs w:val="24"/>
        </w:rPr>
      </w:pPr>
    </w:p>
    <w:p w:rsidR="008B3B18" w:rsidRDefault="008B3B18" w14:paraId="53CB2EF5" w14:textId="77777777">
      <w:pPr>
        <w:pBdr>
          <w:top w:val="nil"/>
          <w:left w:val="nil"/>
          <w:bottom w:val="nil"/>
          <w:right w:val="nil"/>
          <w:between w:val="nil"/>
        </w:pBdr>
        <w:spacing w:after="0" w:line="240" w:lineRule="auto"/>
        <w:rPr>
          <w:color w:val="000000"/>
        </w:rPr>
      </w:pPr>
    </w:p>
    <w:p w:rsidR="008B3B18" w:rsidRDefault="008B3B18" w14:paraId="34D557DA" w14:textId="77777777">
      <w:pPr>
        <w:pBdr>
          <w:top w:val="nil"/>
          <w:left w:val="nil"/>
          <w:bottom w:val="nil"/>
          <w:right w:val="nil"/>
          <w:between w:val="nil"/>
        </w:pBdr>
        <w:spacing w:after="0" w:line="240" w:lineRule="auto"/>
        <w:rPr>
          <w:color w:val="000000"/>
        </w:rPr>
      </w:pPr>
    </w:p>
    <w:p w:rsidR="008B3B18" w:rsidRDefault="008B3B18" w14:paraId="779820C8" w14:textId="77777777">
      <w:pPr>
        <w:pBdr>
          <w:top w:val="nil"/>
          <w:left w:val="nil"/>
          <w:bottom w:val="nil"/>
          <w:right w:val="nil"/>
          <w:between w:val="nil"/>
        </w:pBdr>
        <w:spacing w:after="0" w:line="240" w:lineRule="auto"/>
        <w:rPr>
          <w:color w:val="000000"/>
        </w:rPr>
      </w:pPr>
    </w:p>
    <w:p w:rsidR="008B3B18" w:rsidRDefault="008B3B18" w14:paraId="222E89A6" w14:textId="77777777">
      <w:pPr>
        <w:pBdr>
          <w:top w:val="nil"/>
          <w:left w:val="nil"/>
          <w:bottom w:val="nil"/>
          <w:right w:val="nil"/>
          <w:between w:val="nil"/>
        </w:pBdr>
        <w:spacing w:after="0" w:line="240" w:lineRule="auto"/>
        <w:rPr>
          <w:color w:val="000000"/>
        </w:rPr>
      </w:pPr>
    </w:p>
    <w:sectPr w:rsidR="008B3B18">
      <w:pgSz w:w="12240" w:h="15840" w:orient="portrait"/>
      <w:pgMar w:top="864" w:right="864" w:bottom="864" w:left="864" w:header="0"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w:fontKey="{48120253-7FCD-4D25-A995-2AED0A1A7C00}" r:id="rId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8BD3F33-AE4E-453C-94D8-8BA381A49C10}" r:id="rId2"/>
    <w:embedBold w:fontKey="{E7EFB8A7-FE2A-4B11-8E23-8B80500959BA}" r:id="rId3"/>
    <w:embedBoldItalic w:fontKey="{69681C8B-4751-4E83-AEF2-50C68A333266}" r:id="rId4"/>
  </w:font>
  <w:font w:name="Georgia">
    <w:panose1 w:val="02040502050405020303"/>
    <w:charset w:val="00"/>
    <w:family w:val="roman"/>
    <w:pitch w:val="variable"/>
    <w:sig w:usb0="00000287" w:usb1="00000000" w:usb2="00000000" w:usb3="00000000" w:csb0="0000009F" w:csb1="00000000"/>
    <w:embedRegular w:fontKey="{A52D773E-C866-4BE0-BBC7-AE3D31831F91}" r:id="rId5"/>
    <w:embedItalic w:fontKey="{A9D168AE-6C33-4824-A586-28D5729B7A3A}" r:id="rId6"/>
  </w:font>
  <w:font w:name="Quattrocento Sans">
    <w:charset w:val="00"/>
    <w:family w:val="swiss"/>
    <w:pitch w:val="variable"/>
    <w:sig w:usb0="800000BF" w:usb1="4000005B" w:usb2="00000000" w:usb3="00000000" w:csb0="00000001" w:csb1="00000000"/>
    <w:embedRegular w:fontKey="{F4C6F5AC-BB72-4552-A018-7244240B2191}" r:id="rId7"/>
    <w:embedBold w:fontKey="{D6C283FF-F6F8-4427-825A-E8966802AE01}" r:id="rId8"/>
  </w:font>
  <w:font w:name="Liberation Sans">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w:fontKey="{B32BC245-B97D-4FCE-9D90-FE257D387994}" r:id="rId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0435EF"/>
    <w:multiLevelType w:val="multilevel"/>
    <w:tmpl w:val="BA9EF1BE"/>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
      <w:lvlJc w:val="left"/>
      <w:pPr>
        <w:ind w:left="1440" w:hanging="360"/>
      </w:pPr>
      <w:rPr>
        <w:rFonts w:ascii="Noto Sans Symbols" w:hAnsi="Noto Sans Symbols" w:eastAsia="Noto Sans Symbols" w:cs="Noto Sans Symbols"/>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 w15:restartNumberingAfterBreak="0">
    <w:nsid w:val="69094298"/>
    <w:multiLevelType w:val="multilevel"/>
    <w:tmpl w:val="0FD6D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73401521">
    <w:abstractNumId w:val="1"/>
  </w:num>
  <w:num w:numId="2" w16cid:durableId="789012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89"/>
  <w:embedTrueTypeFonts/>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B18"/>
    <w:rsid w:val="00000000"/>
    <w:rsid w:val="00071271"/>
    <w:rsid w:val="00087D36"/>
    <w:rsid w:val="00200D08"/>
    <w:rsid w:val="0020322C"/>
    <w:rsid w:val="002C132F"/>
    <w:rsid w:val="003136CA"/>
    <w:rsid w:val="003303DF"/>
    <w:rsid w:val="003337F3"/>
    <w:rsid w:val="003C4E95"/>
    <w:rsid w:val="003E172B"/>
    <w:rsid w:val="004A2D6B"/>
    <w:rsid w:val="004B66DF"/>
    <w:rsid w:val="004C724D"/>
    <w:rsid w:val="004E74D4"/>
    <w:rsid w:val="005313FF"/>
    <w:rsid w:val="005356C6"/>
    <w:rsid w:val="005B59BC"/>
    <w:rsid w:val="00602E30"/>
    <w:rsid w:val="0063726A"/>
    <w:rsid w:val="006555E6"/>
    <w:rsid w:val="00681D62"/>
    <w:rsid w:val="006E08D5"/>
    <w:rsid w:val="00756572"/>
    <w:rsid w:val="007662E2"/>
    <w:rsid w:val="007B32D0"/>
    <w:rsid w:val="007E26A6"/>
    <w:rsid w:val="00866FD4"/>
    <w:rsid w:val="0088126E"/>
    <w:rsid w:val="008B3B18"/>
    <w:rsid w:val="008D4320"/>
    <w:rsid w:val="00A144C2"/>
    <w:rsid w:val="00B020AD"/>
    <w:rsid w:val="00B75C32"/>
    <w:rsid w:val="00B80B33"/>
    <w:rsid w:val="00BC336A"/>
    <w:rsid w:val="00BD5B01"/>
    <w:rsid w:val="00BE2061"/>
    <w:rsid w:val="00BE50D5"/>
    <w:rsid w:val="00C14CDE"/>
    <w:rsid w:val="00C75861"/>
    <w:rsid w:val="00C83A02"/>
    <w:rsid w:val="00D15297"/>
    <w:rsid w:val="00D72F41"/>
    <w:rsid w:val="00DE31E2"/>
    <w:rsid w:val="00DF67D9"/>
    <w:rsid w:val="00E66C28"/>
    <w:rsid w:val="00EE6BBE"/>
    <w:rsid w:val="00F03B6A"/>
    <w:rsid w:val="00F53A95"/>
    <w:rsid w:val="00F90524"/>
    <w:rsid w:val="09876956"/>
    <w:rsid w:val="09C044CE"/>
    <w:rsid w:val="0F278959"/>
    <w:rsid w:val="10A1CEBC"/>
    <w:rsid w:val="16E5DEE6"/>
    <w:rsid w:val="25E3EB38"/>
    <w:rsid w:val="2A755716"/>
    <w:rsid w:val="359B25B3"/>
    <w:rsid w:val="3867CCA4"/>
    <w:rsid w:val="3A87FB66"/>
    <w:rsid w:val="3D1D3372"/>
    <w:rsid w:val="3E3922FD"/>
    <w:rsid w:val="434B8128"/>
    <w:rsid w:val="501082A7"/>
    <w:rsid w:val="596665C0"/>
    <w:rsid w:val="5F21BE22"/>
    <w:rsid w:val="5FFB978C"/>
    <w:rsid w:val="63E1C071"/>
    <w:rsid w:val="742D1D15"/>
    <w:rsid w:val="75E9A3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527EE3"/>
  <w15:docId w15:val="{A1E5897C-B8AD-4DFA-AA1A-80C06BD1B9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hAnsi="Calibri" w:eastAsia="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semiHidden/>
    <w:unhideWhenUsed/>
    <w:qFormat/>
    <w:pPr>
      <w:keepNext/>
      <w:keepLines/>
      <w:spacing w:before="40" w:after="0"/>
      <w:outlineLvl w:val="1"/>
    </w:pPr>
    <w:rPr>
      <w:color w:val="2F5496"/>
      <w:sz w:val="26"/>
      <w:szCs w:val="26"/>
    </w:rPr>
  </w:style>
  <w:style w:type="paragraph" w:styleId="Heading3">
    <w:name w:val="heading 3"/>
    <w:basedOn w:val="Normal"/>
    <w:next w:val="Normal"/>
    <w:uiPriority w:val="9"/>
    <w:semiHidden/>
    <w:unhideWhenUsed/>
    <w:qFormat/>
    <w:pPr>
      <w:keepNext/>
      <w:keepLines/>
      <w:spacing w:before="40" w:after="0"/>
      <w:outlineLvl w:val="2"/>
    </w:pPr>
    <w:rPr>
      <w:color w:val="1F3863"/>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Pr>
  </w:style>
  <w:style w:type="table" w:styleId="a0" w:customStyle="1">
    <w:basedOn w:val="TableNormal"/>
    <w:tblPr>
      <w:tblStyleRowBandSize w:val="1"/>
      <w:tblStyleColBandSize w:val="1"/>
    </w:tblPr>
  </w:style>
  <w:style w:type="table" w:styleId="a1" w:customStyle="1">
    <w:basedOn w:val="TableNormal"/>
    <w:tblPr>
      <w:tblStyleRowBandSize w:val="1"/>
      <w:tblStyleColBandSize w:val="1"/>
    </w:tblPr>
  </w:style>
  <w:style w:type="table" w:styleId="a2" w:customStyle="1">
    <w:basedOn w:val="TableNormal"/>
    <w:tblPr>
      <w:tblStyleRowBandSize w:val="1"/>
      <w:tblStyleColBandSize w:val="1"/>
    </w:tblPr>
  </w:style>
  <w:style w:type="table" w:styleId="TableGrid">
    <w:name w:val="Table Grid"/>
    <w:basedOn w:val="TableNormal"/>
    <w:uiPriority w:val="39"/>
    <w:rsid w:val="005356C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7822813">
      <w:bodyDiv w:val="1"/>
      <w:marLeft w:val="0"/>
      <w:marRight w:val="0"/>
      <w:marTop w:val="0"/>
      <w:marBottom w:val="0"/>
      <w:divBdr>
        <w:top w:val="none" w:sz="0" w:space="0" w:color="auto"/>
        <w:left w:val="none" w:sz="0" w:space="0" w:color="auto"/>
        <w:bottom w:val="none" w:sz="0" w:space="0" w:color="auto"/>
        <w:right w:val="none" w:sz="0" w:space="0" w:color="auto"/>
      </w:divBdr>
    </w:div>
    <w:div w:id="8885401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theme" Target="theme/theme1.xml" Id="rId6" /><Relationship Type="http://schemas.openxmlformats.org/officeDocument/2006/relationships/fontTable" Target="fontTable.xml" Id="rId5" /><Relationship Type="http://schemas.openxmlformats.org/officeDocument/2006/relationships/webSettings" Target="webSettings.xml" Id="rId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Oliver Hellwig</lastModifiedBy>
  <revision>37</revision>
  <dcterms:created xsi:type="dcterms:W3CDTF">2024-07-31T13:57:00.0000000Z</dcterms:created>
  <dcterms:modified xsi:type="dcterms:W3CDTF">2024-08-09T18:24:57.4456122Z</dcterms:modified>
</coreProperties>
</file>